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5585" w14:textId="77D82474" w:rsidR="00DE5B8C" w:rsidRDefault="00DE5B8C">
      <w:r>
        <w:rPr>
          <w:rFonts w:ascii="Arial" w:hAnsi="Arial" w:cs="Arial"/>
          <w:color w:val="222222"/>
          <w:shd w:val="clear" w:color="auto" w:fill="FFFFFF"/>
        </w:rPr>
        <w:t>Good Morning Comrades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Attached is the MSRB Monthly District Comparison Report for the month of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April 2021.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Although this is being sent out earlier than normal, with just a month to go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 our year #8 program, I wanted to let everyone know how we are doing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regarding submissions for our Volume V111 that is scheduled to be published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 early October.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You will note in the attached report, that to date we have received a total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of 638 submissions for publication in our Volume V111. This, along with the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36 submissions left over from year #7, gives us a grand total of 674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submissions that we have available to date for publication in October.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would like to congratulate all Branches and everyone that has been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involved in continuing to promote our Military Service Recognition Book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Program during our COVID-19 pandemic. This of course includes the work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our two Provincial Coordinators Carolyn McCaul and Mary Ann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Goheen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I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realize that it has not been easy under the conditions with which our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Branches have had to operate over this past year. So, I appreciate the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effort that has been put forward by everyone involved with the number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submissions received to date for our next book.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With just a month left now in year #8 of our program, I again would ask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everyone gives a little extra effort in compiling submissions and getting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them sent to our two Provincial Coordinators.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In order to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meet our year #8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deadline, they should be in the mail and sent to Carolyn or Mary Ann 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later than May 20, 2021. I ask that you pass this information on to your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Branches seeking their support. Remember, we publish our submissions on 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first come first serve basis, so the sooner Branches get their submissions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into us, the sooner they get published.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Financially, we continue to be doing extremely well. In fact, this should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turn out to be our best year yet since we first introduced our program back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 2013.The total profits we have received to date during year #8 to date is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in the amount of $193,694.96 which is $23,097.15 more than we had received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at the same time last year and still does not include our net profits for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the month of April or May.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So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we should surpass our year #6 total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$202,899.57 which has been the highest net income year to date.  This I feel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is amazing considering our COVID-19 pandemic throughout this past year. 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believe that the sales team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atFenety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Marketing has been doing an outstanding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job with their sales efforts.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Once again, a big thank you to all of you for being involved in our program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>and making it the success that it has been to date. Your support and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t xml:space="preserve">dedication </w:t>
      </w:r>
      <w:proofErr w:type="gramStart"/>
      <w:r>
        <w:rPr>
          <w:rStyle w:val="im"/>
          <w:rFonts w:ascii="Arial" w:hAnsi="Arial" w:cs="Arial"/>
          <w:color w:val="500050"/>
          <w:shd w:val="clear" w:color="auto" w:fill="FFFFFF"/>
        </w:rPr>
        <w:t>is</w:t>
      </w:r>
      <w:proofErr w:type="gramEnd"/>
      <w:r>
        <w:rPr>
          <w:rStyle w:val="im"/>
          <w:rFonts w:ascii="Arial" w:hAnsi="Arial" w:cs="Arial"/>
          <w:color w:val="500050"/>
          <w:shd w:val="clear" w:color="auto" w:fill="FFFFFF"/>
        </w:rPr>
        <w:t xml:space="preserve"> truly appreciated. And although we are faced with our current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Style w:val="im"/>
          <w:rFonts w:ascii="Arial" w:hAnsi="Arial" w:cs="Arial"/>
          <w:color w:val="500050"/>
          <w:shd w:val="clear" w:color="auto" w:fill="FFFFFF"/>
        </w:rPr>
        <w:lastRenderedPageBreak/>
        <w:t>COVID-19 pandemic, I ask that we continue to promote the program through a</w:t>
      </w:r>
      <w:r>
        <w:rPr>
          <w:rFonts w:ascii="Arial" w:hAnsi="Arial" w:cs="Arial"/>
          <w:color w:val="500050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concentrated effort during the final month of year #8 of our program.</w:t>
      </w:r>
    </w:p>
    <w:sectPr w:rsidR="00DE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8C"/>
    <w:rsid w:val="00D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BE34"/>
  <w15:chartTrackingRefBased/>
  <w15:docId w15:val="{1E01EE5D-A997-4D82-81ED-FEF2196F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DE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Kocik</dc:creator>
  <cp:keywords/>
  <dc:description/>
  <cp:lastModifiedBy>Ellen Kocik</cp:lastModifiedBy>
  <cp:revision>1</cp:revision>
  <dcterms:created xsi:type="dcterms:W3CDTF">2021-05-04T17:14:00Z</dcterms:created>
  <dcterms:modified xsi:type="dcterms:W3CDTF">2021-05-04T17:15:00Z</dcterms:modified>
</cp:coreProperties>
</file>