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096CCD" w:rsidRPr="00096CCD" w14:paraId="7B2C28C1" w14:textId="77777777" w:rsidTr="00096CCD">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096CCD" w:rsidRPr="00096CCD" w14:paraId="66D82E6D" w14:textId="77777777">
              <w:trPr>
                <w:jc w:val="center"/>
              </w:trPr>
              <w:tc>
                <w:tcPr>
                  <w:tcW w:w="0" w:type="auto"/>
                  <w:tcMar>
                    <w:top w:w="450" w:type="dxa"/>
                    <w:left w:w="150" w:type="dxa"/>
                    <w:bottom w:w="450" w:type="dxa"/>
                    <w:right w:w="150" w:type="dxa"/>
                  </w:tcMar>
                  <w:vAlign w:val="center"/>
                  <w:hideMark/>
                </w:tcPr>
                <w:p w14:paraId="41AEB811" w14:textId="77777777" w:rsidR="00096CCD" w:rsidRPr="00096CCD" w:rsidRDefault="00096CCD" w:rsidP="00096CCD">
                  <w:pPr>
                    <w:spacing w:after="0" w:line="525" w:lineRule="atLeast"/>
                    <w:jc w:val="center"/>
                    <w:rPr>
                      <w:rFonts w:ascii="Arial" w:eastAsia="Times New Roman" w:hAnsi="Arial" w:cs="Arial"/>
                      <w:b/>
                      <w:bCs/>
                      <w:color w:val="000000"/>
                      <w:sz w:val="53"/>
                      <w:szCs w:val="53"/>
                    </w:rPr>
                  </w:pPr>
                  <w:r w:rsidRPr="00096CCD">
                    <w:rPr>
                      <w:rFonts w:ascii="Arial" w:eastAsia="Times New Roman" w:hAnsi="Arial" w:cs="Arial"/>
                      <w:b/>
                      <w:bCs/>
                      <w:color w:val="000000"/>
                      <w:sz w:val="53"/>
                      <w:szCs w:val="53"/>
                    </w:rPr>
                    <w:t>Keep your Branch informed</w:t>
                  </w:r>
                </w:p>
              </w:tc>
            </w:tr>
          </w:tbl>
          <w:p w14:paraId="0E7A0C07"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508C3682" w14:textId="77777777" w:rsidTr="00096CCD">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096CCD" w:rsidRPr="00096CCD" w14:paraId="57A38F36" w14:textId="77777777">
              <w:trPr>
                <w:jc w:val="center"/>
              </w:trPr>
              <w:tc>
                <w:tcPr>
                  <w:tcW w:w="0" w:type="auto"/>
                  <w:tcMar>
                    <w:top w:w="0" w:type="dxa"/>
                    <w:left w:w="150" w:type="dxa"/>
                    <w:bottom w:w="0" w:type="dxa"/>
                    <w:right w:w="150" w:type="dxa"/>
                  </w:tcMar>
                  <w:vAlign w:val="center"/>
                  <w:hideMark/>
                </w:tcPr>
                <w:p w14:paraId="68246780" w14:textId="77777777" w:rsidR="00096CCD" w:rsidRPr="00096CCD" w:rsidRDefault="00096CCD" w:rsidP="00096CCD">
                  <w:pPr>
                    <w:spacing w:after="0" w:line="150" w:lineRule="atLeast"/>
                    <w:jc w:val="center"/>
                    <w:rPr>
                      <w:rFonts w:ascii="Arial" w:eastAsia="Times New Roman" w:hAnsi="Arial" w:cs="Arial"/>
                      <w:color w:val="E1BC28"/>
                      <w:sz w:val="15"/>
                      <w:szCs w:val="15"/>
                    </w:rPr>
                  </w:pPr>
                  <w:r w:rsidRPr="00096CCD">
                    <w:rPr>
                      <w:rFonts w:ascii="Arial" w:eastAsia="Times New Roman" w:hAnsi="Arial" w:cs="Arial"/>
                      <w:color w:val="E1BC28"/>
                      <w:sz w:val="15"/>
                      <w:szCs w:val="15"/>
                    </w:rPr>
                    <w:pict w14:anchorId="752FB138">
                      <v:rect id="_x0000_i1025" style="width:0;height:1.5pt" o:hralign="center" o:hrstd="t" o:hr="t" fillcolor="#a0a0a0" stroked="f"/>
                    </w:pict>
                  </w:r>
                </w:p>
              </w:tc>
            </w:tr>
          </w:tbl>
          <w:p w14:paraId="38B9F22B"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7E64A2EE" w14:textId="77777777" w:rsidTr="00096CCD">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50466EFE" w14:textId="77777777">
              <w:trPr>
                <w:jc w:val="center"/>
              </w:trPr>
              <w:tc>
                <w:tcPr>
                  <w:tcW w:w="0" w:type="auto"/>
                  <w:tcMar>
                    <w:top w:w="300" w:type="dxa"/>
                    <w:left w:w="150" w:type="dxa"/>
                    <w:bottom w:w="300" w:type="dxa"/>
                    <w:right w:w="150" w:type="dxa"/>
                  </w:tcMar>
                  <w:vAlign w:val="center"/>
                  <w:hideMark/>
                </w:tcPr>
                <w:p w14:paraId="2E13FFBB" w14:textId="77777777" w:rsidR="00096CCD" w:rsidRPr="00096CCD" w:rsidRDefault="00096CCD" w:rsidP="00096CCD">
                  <w:pPr>
                    <w:spacing w:after="0" w:line="375" w:lineRule="atLeast"/>
                    <w:jc w:val="center"/>
                    <w:rPr>
                      <w:rFonts w:ascii="Arial" w:eastAsia="Times New Roman" w:hAnsi="Arial" w:cs="Arial"/>
                      <w:color w:val="000000"/>
                      <w:sz w:val="30"/>
                      <w:szCs w:val="30"/>
                    </w:rPr>
                  </w:pPr>
                  <w:r w:rsidRPr="00096CCD">
                    <w:rPr>
                      <w:rFonts w:ascii="Arial" w:eastAsia="Times New Roman" w:hAnsi="Arial" w:cs="Arial"/>
                      <w:color w:val="000000"/>
                      <w:sz w:val="30"/>
                      <w:szCs w:val="30"/>
                    </w:rPr>
                    <w:t xml:space="preserve">Forward this email to your Branch Executives, Committee Members and other members to keep them </w:t>
                  </w:r>
                  <w:proofErr w:type="gramStart"/>
                  <w:r w:rsidRPr="00096CCD">
                    <w:rPr>
                      <w:rFonts w:ascii="Arial" w:eastAsia="Times New Roman" w:hAnsi="Arial" w:cs="Arial"/>
                      <w:color w:val="000000"/>
                      <w:sz w:val="30"/>
                      <w:szCs w:val="30"/>
                    </w:rPr>
                    <w:t>up-to-date</w:t>
                  </w:r>
                  <w:proofErr w:type="gramEnd"/>
                  <w:r w:rsidRPr="00096CCD">
                    <w:rPr>
                      <w:rFonts w:ascii="Arial" w:eastAsia="Times New Roman" w:hAnsi="Arial" w:cs="Arial"/>
                      <w:color w:val="000000"/>
                      <w:sz w:val="30"/>
                      <w:szCs w:val="30"/>
                    </w:rPr>
                    <w:t xml:space="preserve"> on important updates and information.</w:t>
                  </w:r>
                </w:p>
              </w:tc>
            </w:tr>
            <w:tr w:rsidR="00096CCD" w:rsidRPr="00096CCD" w14:paraId="22DA3534" w14:textId="77777777">
              <w:trPr>
                <w:jc w:val="center"/>
              </w:trPr>
              <w:tc>
                <w:tcPr>
                  <w:tcW w:w="0" w:type="auto"/>
                  <w:tcMar>
                    <w:top w:w="0" w:type="dxa"/>
                    <w:left w:w="150" w:type="dxa"/>
                    <w:bottom w:w="600" w:type="dxa"/>
                    <w:right w:w="150" w:type="dxa"/>
                  </w:tcMar>
                  <w:vAlign w:val="center"/>
                  <w:hideMark/>
                </w:tcPr>
                <w:p w14:paraId="391CD9BF" w14:textId="77777777" w:rsidR="00096CCD" w:rsidRPr="00096CCD" w:rsidRDefault="00096CCD" w:rsidP="00096CCD">
                  <w:pPr>
                    <w:spacing w:after="0" w:line="300" w:lineRule="atLeast"/>
                    <w:jc w:val="center"/>
                    <w:rPr>
                      <w:rFonts w:ascii="Arial" w:eastAsia="Times New Roman" w:hAnsi="Arial" w:cs="Arial"/>
                      <w:color w:val="000000"/>
                      <w:sz w:val="21"/>
                      <w:szCs w:val="21"/>
                    </w:rPr>
                  </w:pPr>
                  <w:r w:rsidRPr="00096CCD">
                    <w:rPr>
                      <w:rFonts w:ascii="Arial" w:eastAsia="Times New Roman" w:hAnsi="Arial" w:cs="Arial"/>
                      <w:color w:val="000000"/>
                      <w:sz w:val="21"/>
                      <w:szCs w:val="21"/>
                    </w:rPr>
                    <w:t>All Branch emails are also available on the </w:t>
                  </w:r>
                  <w:hyperlink r:id="rId5" w:tgtFrame="_blank" w:history="1">
                    <w:r w:rsidRPr="00096CCD">
                      <w:rPr>
                        <w:rFonts w:ascii="Arial" w:eastAsia="Times New Roman" w:hAnsi="Arial" w:cs="Arial"/>
                        <w:color w:val="000000"/>
                        <w:sz w:val="21"/>
                        <w:szCs w:val="21"/>
                        <w:u w:val="single"/>
                      </w:rPr>
                      <w:t>Member Services Website</w:t>
                    </w:r>
                  </w:hyperlink>
                </w:p>
              </w:tc>
            </w:tr>
          </w:tbl>
          <w:p w14:paraId="2837C3F0"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1652CBFA" w14:textId="77777777" w:rsidTr="00096CCD">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186E84F5" w14:textId="77777777">
              <w:trPr>
                <w:jc w:val="center"/>
              </w:trPr>
              <w:tc>
                <w:tcPr>
                  <w:tcW w:w="0" w:type="auto"/>
                  <w:tcMar>
                    <w:top w:w="600" w:type="dxa"/>
                    <w:left w:w="150" w:type="dxa"/>
                    <w:bottom w:w="0" w:type="dxa"/>
                    <w:right w:w="150" w:type="dxa"/>
                  </w:tcMar>
                  <w:vAlign w:val="center"/>
                  <w:hideMark/>
                </w:tcPr>
                <w:p w14:paraId="75CB6F02" w14:textId="77777777" w:rsidR="00096CCD" w:rsidRPr="00096CCD" w:rsidRDefault="00096CCD" w:rsidP="00096CCD">
                  <w:pPr>
                    <w:spacing w:after="0" w:line="375" w:lineRule="atLeast"/>
                    <w:jc w:val="center"/>
                    <w:rPr>
                      <w:rFonts w:ascii="Arial" w:eastAsia="Times New Roman" w:hAnsi="Arial" w:cs="Arial"/>
                      <w:b/>
                      <w:bCs/>
                      <w:color w:val="000000"/>
                      <w:sz w:val="30"/>
                      <w:szCs w:val="30"/>
                    </w:rPr>
                  </w:pPr>
                  <w:r w:rsidRPr="00096CCD">
                    <w:rPr>
                      <w:rFonts w:ascii="Arial" w:eastAsia="Times New Roman" w:hAnsi="Arial" w:cs="Arial"/>
                      <w:b/>
                      <w:bCs/>
                      <w:color w:val="000000"/>
                      <w:sz w:val="30"/>
                      <w:szCs w:val="30"/>
                    </w:rPr>
                    <w:t>In this edition – October 2022</w:t>
                  </w:r>
                </w:p>
              </w:tc>
            </w:tr>
          </w:tbl>
          <w:p w14:paraId="62EF6DC3"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068A4F47" w14:textId="77777777" w:rsidTr="00096CCD">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096CCD" w:rsidRPr="00096CCD" w14:paraId="0B7ACED7"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096CCD" w:rsidRPr="00096CCD" w14:paraId="038B17E5"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96CCD" w:rsidRPr="00096CCD" w14:paraId="5ABAF932"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096CCD" w:rsidRPr="00096CCD" w14:paraId="6C6F45FF"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096CCD" w:rsidRPr="00096CCD" w14:paraId="11CF8D65" w14:textId="77777777">
                                      <w:trPr>
                                        <w:jc w:val="center"/>
                                      </w:trPr>
                                      <w:tc>
                                        <w:tcPr>
                                          <w:tcW w:w="300" w:type="dxa"/>
                                          <w:hideMark/>
                                        </w:tcPr>
                                        <w:p w14:paraId="0167EC26"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ADB155F" w14:textId="77777777" w:rsidR="00096CCD" w:rsidRPr="00096CCD" w:rsidRDefault="00096CCD" w:rsidP="00096CCD">
                                          <w:pPr>
                                            <w:spacing w:after="0" w:line="300" w:lineRule="atLeast"/>
                                            <w:rPr>
                                              <w:rFonts w:ascii="Arial" w:eastAsia="Times New Roman" w:hAnsi="Arial" w:cs="Arial"/>
                                              <w:color w:val="000000"/>
                                              <w:sz w:val="23"/>
                                              <w:szCs w:val="23"/>
                                            </w:rPr>
                                          </w:pPr>
                                          <w:hyperlink r:id="rId6" w:anchor="m_-7766671821163561941__new" w:history="1">
                                            <w:r w:rsidRPr="00096CCD">
                                              <w:rPr>
                                                <w:rFonts w:ascii="Arial" w:eastAsia="Times New Roman" w:hAnsi="Arial" w:cs="Arial"/>
                                                <w:color w:val="000000"/>
                                                <w:sz w:val="23"/>
                                                <w:szCs w:val="23"/>
                                                <w:u w:val="single"/>
                                              </w:rPr>
                                              <w:t>2022 Poppy Campaign</w:t>
                                            </w:r>
                                          </w:hyperlink>
                                        </w:p>
                                      </w:tc>
                                    </w:tr>
                                    <w:tr w:rsidR="00096CCD" w:rsidRPr="00096CCD" w14:paraId="35F12D10" w14:textId="77777777">
                                      <w:trPr>
                                        <w:jc w:val="center"/>
                                      </w:trPr>
                                      <w:tc>
                                        <w:tcPr>
                                          <w:tcW w:w="300" w:type="dxa"/>
                                          <w:hideMark/>
                                        </w:tcPr>
                                        <w:p w14:paraId="62701D4A"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2208DEB" w14:textId="77777777" w:rsidR="00096CCD" w:rsidRPr="00096CCD" w:rsidRDefault="00096CCD" w:rsidP="00096CCD">
                                          <w:pPr>
                                            <w:spacing w:after="0" w:line="300" w:lineRule="atLeast"/>
                                            <w:rPr>
                                              <w:rFonts w:ascii="Arial" w:eastAsia="Times New Roman" w:hAnsi="Arial" w:cs="Arial"/>
                                              <w:color w:val="000000"/>
                                              <w:sz w:val="23"/>
                                              <w:szCs w:val="23"/>
                                            </w:rPr>
                                          </w:pPr>
                                          <w:hyperlink r:id="rId7" w:anchor="m_-7766671821163561941__one" w:history="1">
                                            <w:r w:rsidRPr="00096CCD">
                                              <w:rPr>
                                                <w:rFonts w:ascii="Arial" w:eastAsia="Times New Roman" w:hAnsi="Arial" w:cs="Arial"/>
                                                <w:color w:val="000000"/>
                                                <w:sz w:val="23"/>
                                                <w:szCs w:val="23"/>
                                                <w:u w:val="single"/>
                                              </w:rPr>
                                              <w:t>Promote your Remembrance Day Ceremony on Legion.ca</w:t>
                                            </w:r>
                                          </w:hyperlink>
                                        </w:p>
                                      </w:tc>
                                    </w:tr>
                                    <w:tr w:rsidR="00096CCD" w:rsidRPr="00096CCD" w14:paraId="18DC7814" w14:textId="77777777">
                                      <w:trPr>
                                        <w:jc w:val="center"/>
                                      </w:trPr>
                                      <w:tc>
                                        <w:tcPr>
                                          <w:tcW w:w="300" w:type="dxa"/>
                                          <w:hideMark/>
                                        </w:tcPr>
                                        <w:p w14:paraId="005A9D9A"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2F5CDECF" w14:textId="77777777" w:rsidR="00096CCD" w:rsidRPr="00096CCD" w:rsidRDefault="00096CCD" w:rsidP="00096CCD">
                                          <w:pPr>
                                            <w:spacing w:after="0" w:line="300" w:lineRule="atLeast"/>
                                            <w:rPr>
                                              <w:rFonts w:ascii="Arial" w:eastAsia="Times New Roman" w:hAnsi="Arial" w:cs="Arial"/>
                                              <w:color w:val="000000"/>
                                              <w:sz w:val="23"/>
                                              <w:szCs w:val="23"/>
                                            </w:rPr>
                                          </w:pPr>
                                          <w:hyperlink r:id="rId8" w:anchor="m_-7766671821163561941__two" w:history="1">
                                            <w:r w:rsidRPr="00096CCD">
                                              <w:rPr>
                                                <w:rFonts w:ascii="Arial" w:eastAsia="Times New Roman" w:hAnsi="Arial" w:cs="Arial"/>
                                                <w:color w:val="000000"/>
                                                <w:sz w:val="23"/>
                                                <w:szCs w:val="23"/>
                                                <w:u w:val="single"/>
                                              </w:rPr>
                                              <w:t>Protect the Poppy trademark</w:t>
                                            </w:r>
                                          </w:hyperlink>
                                        </w:p>
                                      </w:tc>
                                    </w:tr>
                                    <w:tr w:rsidR="00096CCD" w:rsidRPr="00096CCD" w14:paraId="33E6DCBA" w14:textId="77777777">
                                      <w:trPr>
                                        <w:jc w:val="center"/>
                                      </w:trPr>
                                      <w:tc>
                                        <w:tcPr>
                                          <w:tcW w:w="300" w:type="dxa"/>
                                          <w:hideMark/>
                                        </w:tcPr>
                                        <w:p w14:paraId="5CF76710"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A39BBD0" w14:textId="77777777" w:rsidR="00096CCD" w:rsidRPr="00096CCD" w:rsidRDefault="00096CCD" w:rsidP="00096CCD">
                                          <w:pPr>
                                            <w:spacing w:after="0" w:line="300" w:lineRule="atLeast"/>
                                            <w:rPr>
                                              <w:rFonts w:ascii="Arial" w:eastAsia="Times New Roman" w:hAnsi="Arial" w:cs="Arial"/>
                                              <w:color w:val="000000"/>
                                              <w:sz w:val="23"/>
                                              <w:szCs w:val="23"/>
                                            </w:rPr>
                                          </w:pPr>
                                          <w:hyperlink r:id="rId9" w:anchor="m_-7766671821163561941__three" w:history="1">
                                            <w:r w:rsidRPr="00096CCD">
                                              <w:rPr>
                                                <w:rFonts w:ascii="Arial" w:eastAsia="Times New Roman" w:hAnsi="Arial" w:cs="Arial"/>
                                                <w:color w:val="000000"/>
                                                <w:sz w:val="23"/>
                                                <w:szCs w:val="23"/>
                                                <w:u w:val="single"/>
                                              </w:rPr>
                                              <w:t>Queen Elizabeth II commemorative pins are in stock!</w:t>
                                            </w:r>
                                          </w:hyperlink>
                                        </w:p>
                                      </w:tc>
                                    </w:tr>
                                    <w:tr w:rsidR="00096CCD" w:rsidRPr="00096CCD" w14:paraId="7B527989" w14:textId="77777777">
                                      <w:trPr>
                                        <w:jc w:val="center"/>
                                      </w:trPr>
                                      <w:tc>
                                        <w:tcPr>
                                          <w:tcW w:w="300" w:type="dxa"/>
                                          <w:hideMark/>
                                        </w:tcPr>
                                        <w:p w14:paraId="3AAE8DF5"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588C74B" w14:textId="77777777" w:rsidR="00096CCD" w:rsidRPr="00096CCD" w:rsidRDefault="00096CCD" w:rsidP="00096CCD">
                                          <w:pPr>
                                            <w:spacing w:after="0" w:line="300" w:lineRule="atLeast"/>
                                            <w:rPr>
                                              <w:rFonts w:ascii="Arial" w:eastAsia="Times New Roman" w:hAnsi="Arial" w:cs="Arial"/>
                                              <w:color w:val="000000"/>
                                              <w:sz w:val="23"/>
                                              <w:szCs w:val="23"/>
                                            </w:rPr>
                                          </w:pPr>
                                          <w:hyperlink r:id="rId10" w:anchor="m_-7766671821163561941__four" w:history="1">
                                            <w:r w:rsidRPr="00096CCD">
                                              <w:rPr>
                                                <w:rFonts w:ascii="Arial" w:eastAsia="Times New Roman" w:hAnsi="Arial" w:cs="Arial"/>
                                                <w:color w:val="000000"/>
                                                <w:sz w:val="23"/>
                                                <w:szCs w:val="23"/>
                                                <w:u w:val="single"/>
                                              </w:rPr>
                                              <w:t>Renewal reminders are being mailed</w:t>
                                            </w:r>
                                          </w:hyperlink>
                                        </w:p>
                                      </w:tc>
                                    </w:tr>
                                  </w:tbl>
                                  <w:p w14:paraId="260D6F30" w14:textId="77777777" w:rsidR="00096CCD" w:rsidRPr="00096CCD" w:rsidRDefault="00096CCD" w:rsidP="00096CCD">
                                    <w:pPr>
                                      <w:spacing w:after="0" w:line="240" w:lineRule="auto"/>
                                      <w:jc w:val="center"/>
                                      <w:textAlignment w:val="center"/>
                                      <w:rPr>
                                        <w:rFonts w:ascii="Roboto" w:eastAsia="Times New Roman" w:hAnsi="Roboto" w:cs="Times New Roman"/>
                                        <w:sz w:val="2"/>
                                        <w:szCs w:val="2"/>
                                      </w:rPr>
                                    </w:pPr>
                                  </w:p>
                                </w:tc>
                              </w:tr>
                            </w:tbl>
                            <w:p w14:paraId="03DD455F" w14:textId="77777777" w:rsidR="00096CCD" w:rsidRPr="00096CCD" w:rsidRDefault="00096CCD" w:rsidP="00096CCD">
                              <w:pPr>
                                <w:spacing w:after="0" w:line="300" w:lineRule="atLeast"/>
                                <w:rPr>
                                  <w:rFonts w:ascii="Arial" w:eastAsia="Times New Roman" w:hAnsi="Arial" w:cs="Arial"/>
                                  <w:color w:val="555555"/>
                                  <w:sz w:val="21"/>
                                  <w:szCs w:val="21"/>
                                </w:rPr>
                              </w:pPr>
                            </w:p>
                          </w:tc>
                        </w:tr>
                      </w:tbl>
                      <w:p w14:paraId="51F6C908" w14:textId="77777777" w:rsidR="00096CCD" w:rsidRPr="00096CCD" w:rsidRDefault="00096CCD" w:rsidP="00096CCD">
                        <w:pPr>
                          <w:spacing w:after="0" w:line="240" w:lineRule="auto"/>
                          <w:rPr>
                            <w:rFonts w:ascii="Roboto" w:eastAsia="Times New Roman" w:hAnsi="Roboto" w:cs="Times New Roman"/>
                            <w:sz w:val="24"/>
                            <w:szCs w:val="24"/>
                          </w:rPr>
                        </w:pPr>
                      </w:p>
                    </w:tc>
                  </w:tr>
                </w:tbl>
                <w:p w14:paraId="0A205375" w14:textId="77777777" w:rsidR="00096CCD" w:rsidRPr="00096CCD" w:rsidRDefault="00096CCD" w:rsidP="00096CCD">
                  <w:pPr>
                    <w:spacing w:after="0" w:line="240" w:lineRule="auto"/>
                    <w:jc w:val="center"/>
                    <w:rPr>
                      <w:rFonts w:ascii="Roboto" w:eastAsia="Times New Roman" w:hAnsi="Roboto" w:cs="Times New Roman"/>
                      <w:sz w:val="2"/>
                      <w:szCs w:val="2"/>
                    </w:rPr>
                  </w:pPr>
                  <w:r w:rsidRPr="00096CCD">
                    <w:rPr>
                      <w:rFonts w:ascii="Roboto" w:eastAsia="Times New Roman" w:hAnsi="Roboto"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096CCD" w:rsidRPr="00096CCD" w14:paraId="6E0B2ABC" w14:textId="77777777" w:rsidTr="00096CCD">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096CCD" w:rsidRPr="00096CCD" w14:paraId="7ACCA357"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096CCD" w:rsidRPr="00096CCD" w14:paraId="6C37733F"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096CCD" w:rsidRPr="00096CCD" w14:paraId="17E6A0E4" w14:textId="77777777" w:rsidTr="00096CCD">
                                      <w:trPr>
                                        <w:jc w:val="center"/>
                                      </w:trPr>
                                      <w:tc>
                                        <w:tcPr>
                                          <w:tcW w:w="300" w:type="dxa"/>
                                          <w:hideMark/>
                                        </w:tcPr>
                                        <w:p w14:paraId="152E69E0"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0A07CF5" w14:textId="77777777" w:rsidR="00096CCD" w:rsidRPr="00096CCD" w:rsidRDefault="00096CCD" w:rsidP="00096CCD">
                                          <w:pPr>
                                            <w:spacing w:after="0" w:line="300" w:lineRule="atLeast"/>
                                            <w:rPr>
                                              <w:rFonts w:ascii="Arial" w:eastAsia="Times New Roman" w:hAnsi="Arial" w:cs="Arial"/>
                                              <w:color w:val="000000"/>
                                              <w:sz w:val="23"/>
                                              <w:szCs w:val="23"/>
                                            </w:rPr>
                                          </w:pPr>
                                          <w:hyperlink r:id="rId11" w:anchor="m_-7766671821163561941__five" w:history="1">
                                            <w:r w:rsidRPr="00096CCD">
                                              <w:rPr>
                                                <w:rFonts w:ascii="Arial" w:eastAsia="Times New Roman" w:hAnsi="Arial" w:cs="Arial"/>
                                                <w:color w:val="000000"/>
                                                <w:sz w:val="23"/>
                                                <w:szCs w:val="23"/>
                                                <w:u w:val="single"/>
                                              </w:rPr>
                                              <w:t>Promote membership with free Branch resources</w:t>
                                            </w:r>
                                          </w:hyperlink>
                                        </w:p>
                                      </w:tc>
                                    </w:tr>
                                    <w:tr w:rsidR="00096CCD" w:rsidRPr="00096CCD" w14:paraId="1057F6C6" w14:textId="77777777" w:rsidTr="00096CCD">
                                      <w:trPr>
                                        <w:jc w:val="center"/>
                                      </w:trPr>
                                      <w:tc>
                                        <w:tcPr>
                                          <w:tcW w:w="300" w:type="dxa"/>
                                          <w:hideMark/>
                                        </w:tcPr>
                                        <w:p w14:paraId="05B71529"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BB38090" w14:textId="77777777" w:rsidR="00096CCD" w:rsidRPr="00096CCD" w:rsidRDefault="00096CCD" w:rsidP="00096CCD">
                                          <w:pPr>
                                            <w:spacing w:after="0" w:line="300" w:lineRule="atLeast"/>
                                            <w:rPr>
                                              <w:rFonts w:ascii="Arial" w:eastAsia="Times New Roman" w:hAnsi="Arial" w:cs="Arial"/>
                                              <w:color w:val="000000"/>
                                              <w:sz w:val="23"/>
                                              <w:szCs w:val="23"/>
                                            </w:rPr>
                                          </w:pPr>
                                          <w:hyperlink r:id="rId12" w:anchor="m_-7766671821163561941__six" w:history="1">
                                            <w:r w:rsidRPr="00096CCD">
                                              <w:rPr>
                                                <w:rFonts w:ascii="Arial" w:eastAsia="Times New Roman" w:hAnsi="Arial" w:cs="Arial"/>
                                                <w:color w:val="000000"/>
                                                <w:sz w:val="23"/>
                                                <w:szCs w:val="23"/>
                                                <w:u w:val="single"/>
                                              </w:rPr>
                                              <w:t>Important Branch booking guidelines</w:t>
                                            </w:r>
                                          </w:hyperlink>
                                        </w:p>
                                      </w:tc>
                                    </w:tr>
                                    <w:tr w:rsidR="00096CCD" w:rsidRPr="00096CCD" w14:paraId="736061AD" w14:textId="77777777" w:rsidTr="00096CCD">
                                      <w:trPr>
                                        <w:jc w:val="center"/>
                                      </w:trPr>
                                      <w:tc>
                                        <w:tcPr>
                                          <w:tcW w:w="300" w:type="dxa"/>
                                          <w:hideMark/>
                                        </w:tcPr>
                                        <w:p w14:paraId="19A2B0F8"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16BE5ED" w14:textId="77777777" w:rsidR="00096CCD" w:rsidRPr="00096CCD" w:rsidRDefault="00096CCD" w:rsidP="00096CCD">
                                          <w:pPr>
                                            <w:spacing w:after="0" w:line="300" w:lineRule="atLeast"/>
                                            <w:rPr>
                                              <w:rFonts w:ascii="Arial" w:eastAsia="Times New Roman" w:hAnsi="Arial" w:cs="Arial"/>
                                              <w:color w:val="000000"/>
                                              <w:sz w:val="23"/>
                                              <w:szCs w:val="23"/>
                                            </w:rPr>
                                          </w:pPr>
                                          <w:hyperlink r:id="rId13" w:anchor="m_-7766671821163561941__seven" w:history="1">
                                            <w:r w:rsidRPr="00096CCD">
                                              <w:rPr>
                                                <w:rFonts w:ascii="Arial" w:eastAsia="Times New Roman" w:hAnsi="Arial" w:cs="Arial"/>
                                                <w:color w:val="000000"/>
                                                <w:sz w:val="23"/>
                                                <w:szCs w:val="23"/>
                                                <w:u w:val="single"/>
                                              </w:rPr>
                                              <w:t>Yoga at your Branch</w:t>
                                            </w:r>
                                          </w:hyperlink>
                                        </w:p>
                                      </w:tc>
                                    </w:tr>
                                    <w:tr w:rsidR="00096CCD" w:rsidRPr="00096CCD" w14:paraId="4E840B8F" w14:textId="77777777" w:rsidTr="00096CCD">
                                      <w:trPr>
                                        <w:jc w:val="center"/>
                                      </w:trPr>
                                      <w:tc>
                                        <w:tcPr>
                                          <w:tcW w:w="300" w:type="dxa"/>
                                          <w:hideMark/>
                                        </w:tcPr>
                                        <w:p w14:paraId="53902CF9"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D1A2180" w14:textId="77777777" w:rsidR="00096CCD" w:rsidRPr="00096CCD" w:rsidRDefault="00096CCD" w:rsidP="00096CCD">
                                          <w:pPr>
                                            <w:spacing w:after="0" w:line="300" w:lineRule="atLeast"/>
                                            <w:rPr>
                                              <w:rFonts w:ascii="Arial" w:eastAsia="Times New Roman" w:hAnsi="Arial" w:cs="Arial"/>
                                              <w:color w:val="000000"/>
                                              <w:sz w:val="23"/>
                                              <w:szCs w:val="23"/>
                                            </w:rPr>
                                          </w:pPr>
                                          <w:hyperlink r:id="rId14" w:anchor="m_-7766671821163561941__eight" w:history="1">
                                            <w:r w:rsidRPr="00096CCD">
                                              <w:rPr>
                                                <w:rFonts w:ascii="Arial" w:eastAsia="Times New Roman" w:hAnsi="Arial" w:cs="Arial"/>
                                                <w:color w:val="000000"/>
                                                <w:sz w:val="23"/>
                                                <w:szCs w:val="23"/>
                                                <w:u w:val="single"/>
                                              </w:rPr>
                                              <w:t>Operation Service Dog</w:t>
                                            </w:r>
                                          </w:hyperlink>
                                        </w:p>
                                      </w:tc>
                                    </w:tr>
                                    <w:tr w:rsidR="00096CCD" w:rsidRPr="00096CCD" w14:paraId="0F604F22" w14:textId="77777777" w:rsidTr="00096CCD">
                                      <w:trPr>
                                        <w:jc w:val="center"/>
                                      </w:trPr>
                                      <w:tc>
                                        <w:tcPr>
                                          <w:tcW w:w="300" w:type="dxa"/>
                                          <w:hideMark/>
                                        </w:tcPr>
                                        <w:p w14:paraId="3ABC418B"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32B4E1B" w14:textId="77777777" w:rsidR="00096CCD" w:rsidRPr="00096CCD" w:rsidRDefault="00096CCD" w:rsidP="00096CCD">
                                          <w:pPr>
                                            <w:spacing w:after="0" w:line="300" w:lineRule="atLeast"/>
                                            <w:rPr>
                                              <w:rFonts w:ascii="Arial" w:eastAsia="Times New Roman" w:hAnsi="Arial" w:cs="Arial"/>
                                              <w:color w:val="000000"/>
                                              <w:sz w:val="23"/>
                                              <w:szCs w:val="23"/>
                                            </w:rPr>
                                          </w:pPr>
                                          <w:hyperlink r:id="rId15" w:anchor="m_-7766671821163561941__nine" w:history="1">
                                            <w:r w:rsidRPr="00096CCD">
                                              <w:rPr>
                                                <w:rFonts w:ascii="Arial" w:eastAsia="Times New Roman" w:hAnsi="Arial" w:cs="Arial"/>
                                                <w:color w:val="000000"/>
                                                <w:sz w:val="23"/>
                                                <w:szCs w:val="23"/>
                                                <w:u w:val="single"/>
                                              </w:rPr>
                                              <w:t>Want to hear from CAF members this Veterans’ Week?</w:t>
                                            </w:r>
                                          </w:hyperlink>
                                        </w:p>
                                      </w:tc>
                                    </w:tr>
                                    <w:tr w:rsidR="00096CCD" w:rsidRPr="00096CCD" w14:paraId="1CFB8AA4" w14:textId="77777777" w:rsidTr="00096CCD">
                                      <w:trPr>
                                        <w:jc w:val="center"/>
                                      </w:trPr>
                                      <w:tc>
                                        <w:tcPr>
                                          <w:tcW w:w="300" w:type="dxa"/>
                                          <w:hideMark/>
                                        </w:tcPr>
                                        <w:p w14:paraId="7CC87F59" w14:textId="77777777" w:rsidR="00096CCD" w:rsidRPr="00096CCD" w:rsidRDefault="00096CCD" w:rsidP="00096CCD">
                                          <w:pPr>
                                            <w:spacing w:after="0" w:line="300" w:lineRule="atLeast"/>
                                            <w:rPr>
                                              <w:rFonts w:ascii="Arial" w:eastAsia="Times New Roman" w:hAnsi="Arial" w:cs="Arial"/>
                                              <w:color w:val="E1BC28"/>
                                              <w:sz w:val="24"/>
                                              <w:szCs w:val="24"/>
                                            </w:rPr>
                                          </w:pPr>
                                          <w:r w:rsidRPr="00096CCD">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32CA7BC9" w14:textId="77777777" w:rsidR="00096CCD" w:rsidRPr="00096CCD" w:rsidRDefault="00096CCD" w:rsidP="00096CCD">
                                          <w:pPr>
                                            <w:spacing w:after="0" w:line="300" w:lineRule="atLeast"/>
                                            <w:rPr>
                                              <w:rFonts w:ascii="Arial" w:eastAsia="Times New Roman" w:hAnsi="Arial" w:cs="Arial"/>
                                              <w:color w:val="000000"/>
                                              <w:sz w:val="23"/>
                                              <w:szCs w:val="23"/>
                                            </w:rPr>
                                          </w:pPr>
                                          <w:hyperlink r:id="rId16" w:anchor="m_-7766671821163561941__partnerpromos" w:history="1">
                                            <w:r w:rsidRPr="00096CCD">
                                              <w:rPr>
                                                <w:rFonts w:ascii="Arial" w:eastAsia="Times New Roman" w:hAnsi="Arial" w:cs="Arial"/>
                                                <w:color w:val="000000"/>
                                                <w:sz w:val="23"/>
                                                <w:szCs w:val="23"/>
                                                <w:u w:val="single"/>
                                              </w:rPr>
                                              <w:t>Messages from our partners</w:t>
                                            </w:r>
                                          </w:hyperlink>
                                        </w:p>
                                      </w:tc>
                                    </w:tr>
                                  </w:tbl>
                                  <w:p w14:paraId="79026707" w14:textId="77777777" w:rsidR="00096CCD" w:rsidRPr="00096CCD" w:rsidRDefault="00096CCD" w:rsidP="00096CCD">
                                    <w:pPr>
                                      <w:spacing w:after="0" w:line="240" w:lineRule="auto"/>
                                      <w:jc w:val="center"/>
                                      <w:textAlignment w:val="center"/>
                                      <w:rPr>
                                        <w:rFonts w:ascii="Roboto" w:eastAsia="Times New Roman" w:hAnsi="Roboto" w:cs="Times New Roman"/>
                                        <w:sz w:val="2"/>
                                        <w:szCs w:val="2"/>
                                      </w:rPr>
                                    </w:pPr>
                                  </w:p>
                                </w:tc>
                              </w:tr>
                            </w:tbl>
                            <w:p w14:paraId="264D33E5" w14:textId="77777777" w:rsidR="00096CCD" w:rsidRPr="00096CCD" w:rsidRDefault="00096CCD" w:rsidP="00096CCD">
                              <w:pPr>
                                <w:spacing w:after="0" w:line="300" w:lineRule="atLeast"/>
                                <w:rPr>
                                  <w:rFonts w:ascii="Arial" w:eastAsia="Times New Roman" w:hAnsi="Arial" w:cs="Arial"/>
                                  <w:color w:val="555555"/>
                                  <w:sz w:val="21"/>
                                  <w:szCs w:val="21"/>
                                </w:rPr>
                              </w:pPr>
                            </w:p>
                          </w:tc>
                        </w:tr>
                      </w:tbl>
                      <w:p w14:paraId="17A347EE" w14:textId="77777777" w:rsidR="00096CCD" w:rsidRPr="00096CCD" w:rsidRDefault="00096CCD" w:rsidP="00096CCD">
                        <w:pPr>
                          <w:spacing w:after="0" w:line="240" w:lineRule="auto"/>
                          <w:rPr>
                            <w:rFonts w:ascii="Roboto" w:eastAsia="Times New Roman" w:hAnsi="Roboto" w:cs="Times New Roman"/>
                            <w:sz w:val="24"/>
                            <w:szCs w:val="24"/>
                          </w:rPr>
                        </w:pPr>
                      </w:p>
                    </w:tc>
                  </w:tr>
                </w:tbl>
                <w:p w14:paraId="3D734DC2" w14:textId="77777777" w:rsidR="00096CCD" w:rsidRPr="00096CCD" w:rsidRDefault="00096CCD" w:rsidP="00096CCD">
                  <w:pPr>
                    <w:spacing w:after="0" w:line="240" w:lineRule="auto"/>
                    <w:jc w:val="center"/>
                    <w:textAlignment w:val="top"/>
                    <w:rPr>
                      <w:rFonts w:ascii="Roboto" w:eastAsia="Times New Roman" w:hAnsi="Roboto" w:cs="Times New Roman"/>
                      <w:sz w:val="2"/>
                      <w:szCs w:val="2"/>
                    </w:rPr>
                  </w:pPr>
                </w:p>
              </w:tc>
            </w:tr>
          </w:tbl>
          <w:p w14:paraId="015DCCE6"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1810C5A1" w14:textId="77777777" w:rsidTr="00096CCD">
        <w:trPr>
          <w:jc w:val="center"/>
        </w:trPr>
        <w:tc>
          <w:tcPr>
            <w:tcW w:w="0" w:type="auto"/>
            <w:shd w:val="clear" w:color="auto" w:fill="FFFFFF"/>
            <w:tcMar>
              <w:top w:w="600" w:type="dxa"/>
              <w:left w:w="0" w:type="dxa"/>
              <w:bottom w:w="0" w:type="dxa"/>
              <w:right w:w="0" w:type="dxa"/>
            </w:tcMar>
            <w:vAlign w:val="center"/>
            <w:hideMark/>
          </w:tcPr>
          <w:p w14:paraId="0310015C"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0" w:name="m_-7766671821163561941__new"/>
            <w:r w:rsidRPr="00096CCD">
              <w:rPr>
                <w:rFonts w:ascii="Roboto" w:eastAsia="Times New Roman" w:hAnsi="Roboto" w:cs="Times New Roman"/>
                <w:noProof/>
                <w:color w:val="000000"/>
                <w:sz w:val="24"/>
                <w:szCs w:val="24"/>
              </w:rPr>
              <w:lastRenderedPageBreak/>
              <w:drawing>
                <wp:inline distT="0" distB="0" distL="0" distR="0" wp14:anchorId="75AB6BA8" wp14:editId="4C4E0FAE">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096CCD" w:rsidRPr="00096CCD" w14:paraId="48AD5B84"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303D3D68" w14:textId="77777777">
              <w:trPr>
                <w:jc w:val="center"/>
              </w:trPr>
              <w:tc>
                <w:tcPr>
                  <w:tcW w:w="0" w:type="auto"/>
                  <w:tcMar>
                    <w:top w:w="0" w:type="dxa"/>
                    <w:left w:w="150" w:type="dxa"/>
                    <w:bottom w:w="0" w:type="dxa"/>
                    <w:right w:w="150" w:type="dxa"/>
                  </w:tcMar>
                  <w:vAlign w:val="center"/>
                  <w:hideMark/>
                </w:tcPr>
                <w:p w14:paraId="567A6338"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2022 Poppy Campaign</w:t>
                  </w:r>
                </w:p>
              </w:tc>
            </w:tr>
            <w:tr w:rsidR="00096CCD" w:rsidRPr="00096CCD" w14:paraId="45E89F3E" w14:textId="77777777">
              <w:trPr>
                <w:jc w:val="center"/>
              </w:trPr>
              <w:tc>
                <w:tcPr>
                  <w:tcW w:w="0" w:type="auto"/>
                  <w:tcMar>
                    <w:top w:w="150" w:type="dxa"/>
                    <w:left w:w="150" w:type="dxa"/>
                    <w:bottom w:w="0" w:type="dxa"/>
                    <w:right w:w="150" w:type="dxa"/>
                  </w:tcMar>
                  <w:vAlign w:val="center"/>
                  <w:hideMark/>
                </w:tcPr>
                <w:p w14:paraId="38699792"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We are pleased to have the support of our National Poppy Campaign Corporate Partners in helping distribute Poppies across Canada and raise funds for the Poppy Campaign. View the Corporate Partners and contact list. As more information becomes available, visit the Member Services Website 2022 Poppy Campaign webpage for updates.</w:t>
                  </w:r>
                </w:p>
              </w:tc>
            </w:tr>
            <w:tr w:rsidR="00096CCD" w:rsidRPr="00096CCD" w14:paraId="005A0BDF" w14:textId="77777777">
              <w:trPr>
                <w:jc w:val="center"/>
              </w:trPr>
              <w:tc>
                <w:tcPr>
                  <w:tcW w:w="0" w:type="auto"/>
                  <w:tcMar>
                    <w:top w:w="300" w:type="dxa"/>
                    <w:left w:w="150" w:type="dxa"/>
                    <w:bottom w:w="0" w:type="dxa"/>
                    <w:right w:w="150" w:type="dxa"/>
                  </w:tcMar>
                  <w:vAlign w:val="center"/>
                  <w:hideMark/>
                </w:tcPr>
                <w:p w14:paraId="0831FA40" w14:textId="77777777" w:rsidR="00096CCD" w:rsidRPr="00096CCD" w:rsidRDefault="00096CCD" w:rsidP="00096CCD">
                  <w:pPr>
                    <w:spacing w:after="0" w:line="390" w:lineRule="atLeast"/>
                    <w:rPr>
                      <w:rFonts w:ascii="Arial" w:eastAsia="Times New Roman" w:hAnsi="Arial" w:cs="Arial"/>
                      <w:color w:val="000000"/>
                      <w:sz w:val="24"/>
                      <w:szCs w:val="24"/>
                    </w:rPr>
                  </w:pPr>
                  <w:hyperlink r:id="rId18" w:tgtFrame="_blank" w:history="1">
                    <w:r w:rsidRPr="00096CCD">
                      <w:rPr>
                        <w:rFonts w:ascii="Arial" w:eastAsia="Times New Roman" w:hAnsi="Arial" w:cs="Arial"/>
                        <w:b/>
                        <w:bCs/>
                        <w:color w:val="E1BC28"/>
                        <w:sz w:val="24"/>
                        <w:szCs w:val="24"/>
                      </w:rPr>
                      <w:t>Corporate Partners  </w:t>
                    </w:r>
                    <w:r w:rsidRPr="00096CCD">
                      <w:rPr>
                        <w:rFonts w:ascii="Tahoma" w:eastAsia="Times New Roman" w:hAnsi="Tahoma" w:cs="Tahoma"/>
                        <w:b/>
                        <w:bCs/>
                        <w:color w:val="E1BC28"/>
                        <w:sz w:val="24"/>
                        <w:szCs w:val="24"/>
                      </w:rPr>
                      <w:t>‣</w:t>
                    </w:r>
                  </w:hyperlink>
                  <w:r w:rsidRPr="00096CCD">
                    <w:rPr>
                      <w:rFonts w:ascii="Arial" w:eastAsia="Times New Roman" w:hAnsi="Arial" w:cs="Arial"/>
                      <w:color w:val="000000"/>
                      <w:sz w:val="24"/>
                      <w:szCs w:val="24"/>
                    </w:rPr>
                    <w:t> | </w:t>
                  </w:r>
                  <w:hyperlink r:id="rId19" w:tgtFrame="_blank" w:history="1">
                    <w:r w:rsidRPr="00096CCD">
                      <w:rPr>
                        <w:rFonts w:ascii="Arial" w:eastAsia="Times New Roman" w:hAnsi="Arial" w:cs="Arial"/>
                        <w:b/>
                        <w:bCs/>
                        <w:color w:val="E1BC28"/>
                        <w:sz w:val="24"/>
                        <w:szCs w:val="24"/>
                      </w:rPr>
                      <w:t>Partner contact list  </w:t>
                    </w:r>
                    <w:r w:rsidRPr="00096CCD">
                      <w:rPr>
                        <w:rFonts w:ascii="Tahoma" w:eastAsia="Times New Roman" w:hAnsi="Tahoma" w:cs="Tahoma"/>
                        <w:b/>
                        <w:bCs/>
                        <w:color w:val="E1BC28"/>
                        <w:sz w:val="24"/>
                        <w:szCs w:val="24"/>
                      </w:rPr>
                      <w:t>‣</w:t>
                    </w:r>
                  </w:hyperlink>
                  <w:r w:rsidRPr="00096CCD">
                    <w:rPr>
                      <w:rFonts w:ascii="Arial" w:eastAsia="Times New Roman" w:hAnsi="Arial" w:cs="Arial"/>
                      <w:color w:val="000000"/>
                      <w:sz w:val="24"/>
                      <w:szCs w:val="24"/>
                    </w:rPr>
                    <w:t> | </w:t>
                  </w:r>
                  <w:hyperlink r:id="rId20" w:tgtFrame="_blank" w:history="1">
                    <w:r w:rsidRPr="00096CCD">
                      <w:rPr>
                        <w:rFonts w:ascii="Arial" w:eastAsia="Times New Roman" w:hAnsi="Arial" w:cs="Arial"/>
                        <w:b/>
                        <w:bCs/>
                        <w:color w:val="E1BC28"/>
                        <w:sz w:val="24"/>
                        <w:szCs w:val="24"/>
                      </w:rPr>
                      <w:t>2022 Poppy Campaign  </w:t>
                    </w:r>
                    <w:r w:rsidRPr="00096CCD">
                      <w:rPr>
                        <w:rFonts w:ascii="Tahoma" w:eastAsia="Times New Roman" w:hAnsi="Tahoma" w:cs="Tahoma"/>
                        <w:b/>
                        <w:bCs/>
                        <w:color w:val="E1BC28"/>
                        <w:sz w:val="24"/>
                        <w:szCs w:val="24"/>
                      </w:rPr>
                      <w:t>‣</w:t>
                    </w:r>
                  </w:hyperlink>
                </w:p>
              </w:tc>
            </w:tr>
          </w:tbl>
          <w:p w14:paraId="19861A58"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3E7E7DBF" w14:textId="77777777" w:rsidTr="00096CCD">
        <w:trPr>
          <w:jc w:val="center"/>
        </w:trPr>
        <w:tc>
          <w:tcPr>
            <w:tcW w:w="0" w:type="auto"/>
            <w:shd w:val="clear" w:color="auto" w:fill="FFFFFF"/>
            <w:vAlign w:val="center"/>
            <w:hideMark/>
          </w:tcPr>
          <w:p w14:paraId="3D9CABFA"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1" w:name="m_-7766671821163561941__one"/>
            <w:r w:rsidRPr="00096CCD">
              <w:rPr>
                <w:rFonts w:ascii="Roboto" w:eastAsia="Times New Roman" w:hAnsi="Roboto" w:cs="Times New Roman"/>
                <w:noProof/>
                <w:color w:val="000000"/>
                <w:sz w:val="24"/>
                <w:szCs w:val="24"/>
              </w:rPr>
              <w:drawing>
                <wp:inline distT="0" distB="0" distL="0" distR="0" wp14:anchorId="69BC6598" wp14:editId="7B925AD2">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096CCD" w:rsidRPr="00096CCD" w14:paraId="6789DF4E"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5756C102" w14:textId="77777777">
              <w:trPr>
                <w:jc w:val="center"/>
              </w:trPr>
              <w:tc>
                <w:tcPr>
                  <w:tcW w:w="0" w:type="auto"/>
                  <w:tcMar>
                    <w:top w:w="0" w:type="dxa"/>
                    <w:left w:w="150" w:type="dxa"/>
                    <w:bottom w:w="0" w:type="dxa"/>
                    <w:right w:w="150" w:type="dxa"/>
                  </w:tcMar>
                  <w:vAlign w:val="center"/>
                  <w:hideMark/>
                </w:tcPr>
                <w:p w14:paraId="15AADFC2"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lastRenderedPageBreak/>
                    <w:t>Add your local Legion Remembrance Day Ceremony to Legion.ca</w:t>
                  </w:r>
                </w:p>
              </w:tc>
            </w:tr>
            <w:tr w:rsidR="00096CCD" w:rsidRPr="00096CCD" w14:paraId="0438A00C" w14:textId="77777777">
              <w:trPr>
                <w:jc w:val="center"/>
              </w:trPr>
              <w:tc>
                <w:tcPr>
                  <w:tcW w:w="0" w:type="auto"/>
                  <w:tcMar>
                    <w:top w:w="150" w:type="dxa"/>
                    <w:left w:w="150" w:type="dxa"/>
                    <w:bottom w:w="0" w:type="dxa"/>
                    <w:right w:w="150" w:type="dxa"/>
                  </w:tcMar>
                  <w:vAlign w:val="center"/>
                  <w:hideMark/>
                </w:tcPr>
                <w:p w14:paraId="36375806"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People visiting the Legion’s website can search for the location of their local Remembrance Day Ceremony </w:t>
                  </w:r>
                  <w:hyperlink r:id="rId22" w:tgtFrame="_blank" w:history="1">
                    <w:r w:rsidRPr="00096CCD">
                      <w:rPr>
                        <w:rFonts w:ascii="Arial" w:eastAsia="Times New Roman" w:hAnsi="Arial" w:cs="Arial"/>
                        <w:color w:val="000000"/>
                        <w:sz w:val="24"/>
                        <w:szCs w:val="24"/>
                        <w:u w:val="single"/>
                      </w:rPr>
                      <w:t>here</w:t>
                    </w:r>
                  </w:hyperlink>
                  <w:r w:rsidRPr="00096CCD">
                    <w:rPr>
                      <w:rFonts w:ascii="Arial" w:eastAsia="Times New Roman" w:hAnsi="Arial" w:cs="Arial"/>
                      <w:color w:val="000000"/>
                      <w:sz w:val="24"/>
                      <w:szCs w:val="24"/>
                    </w:rPr>
                    <w:t>.</w:t>
                  </w:r>
                </w:p>
              </w:tc>
            </w:tr>
            <w:tr w:rsidR="00096CCD" w:rsidRPr="00096CCD" w14:paraId="12EF5CCA" w14:textId="77777777">
              <w:trPr>
                <w:jc w:val="center"/>
              </w:trPr>
              <w:tc>
                <w:tcPr>
                  <w:tcW w:w="0" w:type="auto"/>
                  <w:tcMar>
                    <w:top w:w="150" w:type="dxa"/>
                    <w:left w:w="150" w:type="dxa"/>
                    <w:bottom w:w="0" w:type="dxa"/>
                    <w:right w:w="150" w:type="dxa"/>
                  </w:tcMar>
                  <w:vAlign w:val="center"/>
                  <w:hideMark/>
                </w:tcPr>
                <w:p w14:paraId="0B6092E0"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We encourage all Branches hosting a Remembrance Day Ceremony to add your event to the site. This tool, which will be widely promoted during the Remembrance period, will allow Legion Branches to share when and where they are holding Remembrance Day ceremonies. Branches can submit their ceremony details through the online form.</w:t>
                  </w:r>
                </w:p>
              </w:tc>
            </w:tr>
            <w:tr w:rsidR="00096CCD" w:rsidRPr="00096CCD" w14:paraId="16BF57B4" w14:textId="77777777">
              <w:trPr>
                <w:jc w:val="center"/>
              </w:trPr>
              <w:tc>
                <w:tcPr>
                  <w:tcW w:w="0" w:type="auto"/>
                  <w:tcMar>
                    <w:top w:w="300" w:type="dxa"/>
                    <w:left w:w="150" w:type="dxa"/>
                    <w:bottom w:w="0" w:type="dxa"/>
                    <w:right w:w="150" w:type="dxa"/>
                  </w:tcMar>
                  <w:vAlign w:val="center"/>
                  <w:hideMark/>
                </w:tcPr>
                <w:p w14:paraId="03C77AD1" w14:textId="77777777" w:rsidR="00096CCD" w:rsidRPr="00096CCD" w:rsidRDefault="00096CCD" w:rsidP="00096CCD">
                  <w:pPr>
                    <w:spacing w:after="0" w:line="390" w:lineRule="atLeast"/>
                    <w:rPr>
                      <w:rFonts w:ascii="Arial" w:eastAsia="Times New Roman" w:hAnsi="Arial" w:cs="Arial"/>
                      <w:color w:val="000000"/>
                      <w:sz w:val="24"/>
                      <w:szCs w:val="24"/>
                    </w:rPr>
                  </w:pPr>
                  <w:hyperlink r:id="rId23" w:tgtFrame="_blank" w:history="1">
                    <w:r w:rsidRPr="00096CCD">
                      <w:rPr>
                        <w:rFonts w:ascii="Arial" w:eastAsia="Times New Roman" w:hAnsi="Arial" w:cs="Arial"/>
                        <w:b/>
                        <w:bCs/>
                        <w:color w:val="E1BC28"/>
                        <w:sz w:val="24"/>
                        <w:szCs w:val="24"/>
                      </w:rPr>
                      <w:t xml:space="preserve">Add your </w:t>
                    </w:r>
                    <w:proofErr w:type="gramStart"/>
                    <w:r w:rsidRPr="00096CCD">
                      <w:rPr>
                        <w:rFonts w:ascii="Arial" w:eastAsia="Times New Roman" w:hAnsi="Arial" w:cs="Arial"/>
                        <w:b/>
                        <w:bCs/>
                        <w:color w:val="E1BC28"/>
                        <w:sz w:val="24"/>
                        <w:szCs w:val="24"/>
                      </w:rPr>
                      <w:t>Ceremony  </w:t>
                    </w:r>
                    <w:r w:rsidRPr="00096CCD">
                      <w:rPr>
                        <w:rFonts w:ascii="Tahoma" w:eastAsia="Times New Roman" w:hAnsi="Tahoma" w:cs="Tahoma"/>
                        <w:b/>
                        <w:bCs/>
                        <w:color w:val="E1BC28"/>
                        <w:sz w:val="24"/>
                        <w:szCs w:val="24"/>
                      </w:rPr>
                      <w:t>‣</w:t>
                    </w:r>
                    <w:proofErr w:type="gramEnd"/>
                  </w:hyperlink>
                </w:p>
              </w:tc>
            </w:tr>
          </w:tbl>
          <w:p w14:paraId="45945B93"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11987844" w14:textId="77777777" w:rsidTr="00096CCD">
        <w:trPr>
          <w:jc w:val="center"/>
        </w:trPr>
        <w:tc>
          <w:tcPr>
            <w:tcW w:w="0" w:type="auto"/>
            <w:shd w:val="clear" w:color="auto" w:fill="FFFFFF"/>
            <w:vAlign w:val="center"/>
            <w:hideMark/>
          </w:tcPr>
          <w:p w14:paraId="2F48A96D"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2" w:name="m_-7766671821163561941__two"/>
            <w:r w:rsidRPr="00096CCD">
              <w:rPr>
                <w:rFonts w:ascii="Roboto" w:eastAsia="Times New Roman" w:hAnsi="Roboto" w:cs="Times New Roman"/>
                <w:noProof/>
                <w:color w:val="000000"/>
                <w:sz w:val="24"/>
                <w:szCs w:val="24"/>
              </w:rPr>
              <w:drawing>
                <wp:inline distT="0" distB="0" distL="0" distR="0" wp14:anchorId="38B32BFE" wp14:editId="4CAB72EF">
                  <wp:extent cx="6858000" cy="2505075"/>
                  <wp:effectExtent l="0" t="0" r="0" b="9525"/>
                  <wp:docPr id="4" name="Picture 4" descr="The Poppy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oppy Trademar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096CCD" w:rsidRPr="00096CCD" w14:paraId="2C1C7526"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445C41EC" w14:textId="77777777">
              <w:trPr>
                <w:jc w:val="center"/>
              </w:trPr>
              <w:tc>
                <w:tcPr>
                  <w:tcW w:w="0" w:type="auto"/>
                  <w:tcMar>
                    <w:top w:w="0" w:type="dxa"/>
                    <w:left w:w="150" w:type="dxa"/>
                    <w:bottom w:w="0" w:type="dxa"/>
                    <w:right w:w="150" w:type="dxa"/>
                  </w:tcMar>
                  <w:vAlign w:val="center"/>
                  <w:hideMark/>
                </w:tcPr>
                <w:p w14:paraId="214A8EFD"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Protect the Poppy</w:t>
                  </w:r>
                </w:p>
              </w:tc>
            </w:tr>
            <w:tr w:rsidR="00096CCD" w:rsidRPr="00096CCD" w14:paraId="6B623B64" w14:textId="77777777">
              <w:trPr>
                <w:jc w:val="center"/>
              </w:trPr>
              <w:tc>
                <w:tcPr>
                  <w:tcW w:w="0" w:type="auto"/>
                  <w:tcMar>
                    <w:top w:w="150" w:type="dxa"/>
                    <w:left w:w="150" w:type="dxa"/>
                    <w:bottom w:w="0" w:type="dxa"/>
                    <w:right w:w="150" w:type="dxa"/>
                  </w:tcMar>
                  <w:vAlign w:val="center"/>
                  <w:hideMark/>
                </w:tcPr>
                <w:p w14:paraId="2259D58D"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 xml:space="preserve">As the Remembrance period approaches, we see more and more instances of unauthorized use and misuse of the Poppy. Help protect the Poppy symbol from commercialization, </w:t>
                  </w:r>
                  <w:proofErr w:type="gramStart"/>
                  <w:r w:rsidRPr="00096CCD">
                    <w:rPr>
                      <w:rFonts w:ascii="Arial" w:eastAsia="Times New Roman" w:hAnsi="Arial" w:cs="Arial"/>
                      <w:color w:val="000000"/>
                      <w:sz w:val="24"/>
                      <w:szCs w:val="24"/>
                    </w:rPr>
                    <w:t>misuse</w:t>
                  </w:r>
                  <w:proofErr w:type="gramEnd"/>
                  <w:r w:rsidRPr="00096CCD">
                    <w:rPr>
                      <w:rFonts w:ascii="Arial" w:eastAsia="Times New Roman" w:hAnsi="Arial" w:cs="Arial"/>
                      <w:color w:val="000000"/>
                      <w:sz w:val="24"/>
                      <w:szCs w:val="24"/>
                    </w:rPr>
                    <w:t xml:space="preserve"> and unauthorized use.</w:t>
                  </w:r>
                </w:p>
              </w:tc>
            </w:tr>
            <w:tr w:rsidR="00096CCD" w:rsidRPr="00096CCD" w14:paraId="740A4D41" w14:textId="77777777">
              <w:trPr>
                <w:jc w:val="center"/>
              </w:trPr>
              <w:tc>
                <w:tcPr>
                  <w:tcW w:w="0" w:type="auto"/>
                  <w:tcMar>
                    <w:top w:w="150" w:type="dxa"/>
                    <w:left w:w="150" w:type="dxa"/>
                    <w:bottom w:w="0" w:type="dxa"/>
                    <w:right w:w="150" w:type="dxa"/>
                  </w:tcMar>
                  <w:vAlign w:val="center"/>
                  <w:hideMark/>
                </w:tcPr>
                <w:p w14:paraId="328D5BDF"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 xml:space="preserve">Did you know? The Poppy can never be used as a symbol of Remembrance for profit or personal gain and may not be used without the express written permission of Dominion </w:t>
                  </w:r>
                  <w:r w:rsidRPr="00096CCD">
                    <w:rPr>
                      <w:rFonts w:ascii="Arial" w:eastAsia="Times New Roman" w:hAnsi="Arial" w:cs="Arial"/>
                      <w:color w:val="000000"/>
                      <w:sz w:val="24"/>
                      <w:szCs w:val="24"/>
                    </w:rPr>
                    <w:lastRenderedPageBreak/>
                    <w:t xml:space="preserve">Command by any organization, group, community, or individual for commercial, </w:t>
                  </w:r>
                  <w:proofErr w:type="gramStart"/>
                  <w:r w:rsidRPr="00096CCD">
                    <w:rPr>
                      <w:rFonts w:ascii="Arial" w:eastAsia="Times New Roman" w:hAnsi="Arial" w:cs="Arial"/>
                      <w:color w:val="000000"/>
                      <w:sz w:val="24"/>
                      <w:szCs w:val="24"/>
                    </w:rPr>
                    <w:t>political</w:t>
                  </w:r>
                  <w:proofErr w:type="gramEnd"/>
                  <w:r w:rsidRPr="00096CCD">
                    <w:rPr>
                      <w:rFonts w:ascii="Arial" w:eastAsia="Times New Roman" w:hAnsi="Arial" w:cs="Arial"/>
                      <w:color w:val="000000"/>
                      <w:sz w:val="24"/>
                      <w:szCs w:val="24"/>
                    </w:rPr>
                    <w:t xml:space="preserve"> or charitable display or public distribution.</w:t>
                  </w:r>
                </w:p>
              </w:tc>
            </w:tr>
            <w:tr w:rsidR="00096CCD" w:rsidRPr="00096CCD" w14:paraId="7B49EECE" w14:textId="77777777">
              <w:trPr>
                <w:jc w:val="center"/>
              </w:trPr>
              <w:tc>
                <w:tcPr>
                  <w:tcW w:w="0" w:type="auto"/>
                  <w:tcMar>
                    <w:top w:w="150" w:type="dxa"/>
                    <w:left w:w="150" w:type="dxa"/>
                    <w:bottom w:w="0" w:type="dxa"/>
                    <w:right w:w="150" w:type="dxa"/>
                  </w:tcMar>
                  <w:vAlign w:val="center"/>
                  <w:hideMark/>
                </w:tcPr>
                <w:p w14:paraId="4A42AF3F"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lastRenderedPageBreak/>
                    <w:t>See the attached educational flyer for Branches that highlights important information about the Poppy trademark, and requirements for use.</w:t>
                  </w:r>
                </w:p>
              </w:tc>
            </w:tr>
            <w:tr w:rsidR="00096CCD" w:rsidRPr="00096CCD" w14:paraId="72024522" w14:textId="77777777">
              <w:trPr>
                <w:jc w:val="center"/>
              </w:trPr>
              <w:tc>
                <w:tcPr>
                  <w:tcW w:w="0" w:type="auto"/>
                  <w:tcMar>
                    <w:top w:w="300" w:type="dxa"/>
                    <w:left w:w="150" w:type="dxa"/>
                    <w:bottom w:w="300" w:type="dxa"/>
                    <w:right w:w="150" w:type="dxa"/>
                  </w:tcMar>
                  <w:vAlign w:val="center"/>
                  <w:hideMark/>
                </w:tcPr>
                <w:p w14:paraId="5E5B5CC1" w14:textId="77777777" w:rsidR="00096CCD" w:rsidRPr="00096CCD" w:rsidRDefault="00096CCD" w:rsidP="00096CCD">
                  <w:pPr>
                    <w:spacing w:after="0" w:line="390" w:lineRule="atLeast"/>
                    <w:rPr>
                      <w:rFonts w:ascii="Arial" w:eastAsia="Times New Roman" w:hAnsi="Arial" w:cs="Arial"/>
                      <w:color w:val="000000"/>
                      <w:sz w:val="24"/>
                      <w:szCs w:val="24"/>
                    </w:rPr>
                  </w:pPr>
                  <w:hyperlink r:id="rId25" w:tgtFrame="_blank" w:history="1">
                    <w:r w:rsidRPr="00096CCD">
                      <w:rPr>
                        <w:rFonts w:ascii="Arial" w:eastAsia="Times New Roman" w:hAnsi="Arial" w:cs="Arial"/>
                        <w:b/>
                        <w:bCs/>
                        <w:color w:val="E1BC28"/>
                        <w:sz w:val="24"/>
                        <w:szCs w:val="24"/>
                      </w:rPr>
                      <w:t xml:space="preserve">Download the </w:t>
                    </w:r>
                    <w:proofErr w:type="gramStart"/>
                    <w:r w:rsidRPr="00096CCD">
                      <w:rPr>
                        <w:rFonts w:ascii="Arial" w:eastAsia="Times New Roman" w:hAnsi="Arial" w:cs="Arial"/>
                        <w:b/>
                        <w:bCs/>
                        <w:color w:val="E1BC28"/>
                        <w:sz w:val="24"/>
                        <w:szCs w:val="24"/>
                      </w:rPr>
                      <w:t>flyer  </w:t>
                    </w:r>
                    <w:r w:rsidRPr="00096CCD">
                      <w:rPr>
                        <w:rFonts w:ascii="Tahoma" w:eastAsia="Times New Roman" w:hAnsi="Tahoma" w:cs="Tahoma"/>
                        <w:b/>
                        <w:bCs/>
                        <w:color w:val="E1BC28"/>
                        <w:sz w:val="24"/>
                        <w:szCs w:val="24"/>
                      </w:rPr>
                      <w:t>‣</w:t>
                    </w:r>
                    <w:proofErr w:type="gramEnd"/>
                  </w:hyperlink>
                </w:p>
              </w:tc>
            </w:tr>
            <w:tr w:rsidR="00096CCD" w:rsidRPr="00096CCD" w14:paraId="47E4CD9D" w14:textId="77777777">
              <w:trPr>
                <w:jc w:val="center"/>
              </w:trPr>
              <w:tc>
                <w:tcPr>
                  <w:tcW w:w="0" w:type="auto"/>
                  <w:tcMar>
                    <w:top w:w="0" w:type="dxa"/>
                    <w:left w:w="150" w:type="dxa"/>
                    <w:bottom w:w="0" w:type="dxa"/>
                    <w:right w:w="150" w:type="dxa"/>
                  </w:tcMar>
                  <w:vAlign w:val="center"/>
                  <w:hideMark/>
                </w:tcPr>
                <w:p w14:paraId="5C230E34"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Please direct public inquiries to: </w:t>
                  </w:r>
                  <w:hyperlink r:id="rId26" w:tgtFrame="_blank" w:history="1">
                    <w:r w:rsidRPr="00096CCD">
                      <w:rPr>
                        <w:rFonts w:ascii="Arial" w:eastAsia="Times New Roman" w:hAnsi="Arial" w:cs="Arial"/>
                        <w:color w:val="000000"/>
                        <w:sz w:val="24"/>
                        <w:szCs w:val="24"/>
                        <w:u w:val="single"/>
                      </w:rPr>
                      <w:t>www.legion.ca/poppy-trademark</w:t>
                    </w:r>
                  </w:hyperlink>
                </w:p>
              </w:tc>
            </w:tr>
          </w:tbl>
          <w:p w14:paraId="2FB0C904"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1C65FF5B" w14:textId="77777777" w:rsidTr="00096CCD">
        <w:trPr>
          <w:jc w:val="center"/>
        </w:trPr>
        <w:tc>
          <w:tcPr>
            <w:tcW w:w="0" w:type="auto"/>
            <w:shd w:val="clear" w:color="auto" w:fill="FFFFFF"/>
            <w:vAlign w:val="center"/>
            <w:hideMark/>
          </w:tcPr>
          <w:p w14:paraId="5AC6EC59"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3" w:name="m_-7766671821163561941__three"/>
            <w:r w:rsidRPr="00096CCD">
              <w:rPr>
                <w:rFonts w:ascii="Roboto" w:eastAsia="Times New Roman" w:hAnsi="Roboto" w:cs="Times New Roman"/>
                <w:noProof/>
                <w:color w:val="000000"/>
                <w:sz w:val="24"/>
                <w:szCs w:val="24"/>
              </w:rPr>
              <w:lastRenderedPageBreak/>
              <w:drawing>
                <wp:inline distT="0" distB="0" distL="0" distR="0" wp14:anchorId="6865157C" wp14:editId="08F62E03">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096CCD" w:rsidRPr="00096CCD" w14:paraId="159B3858"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38755B6E" w14:textId="77777777">
              <w:trPr>
                <w:jc w:val="center"/>
              </w:trPr>
              <w:tc>
                <w:tcPr>
                  <w:tcW w:w="0" w:type="auto"/>
                  <w:tcMar>
                    <w:top w:w="0" w:type="dxa"/>
                    <w:left w:w="150" w:type="dxa"/>
                    <w:bottom w:w="0" w:type="dxa"/>
                    <w:right w:w="150" w:type="dxa"/>
                  </w:tcMar>
                  <w:vAlign w:val="center"/>
                  <w:hideMark/>
                </w:tcPr>
                <w:p w14:paraId="1002048D"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Queen Elizabeth II commemorative pin</w:t>
                  </w:r>
                </w:p>
              </w:tc>
            </w:tr>
            <w:tr w:rsidR="00096CCD" w:rsidRPr="00096CCD" w14:paraId="2DE73116" w14:textId="77777777">
              <w:trPr>
                <w:jc w:val="center"/>
              </w:trPr>
              <w:tc>
                <w:tcPr>
                  <w:tcW w:w="0" w:type="auto"/>
                  <w:tcMar>
                    <w:top w:w="150" w:type="dxa"/>
                    <w:left w:w="150" w:type="dxa"/>
                    <w:bottom w:w="0" w:type="dxa"/>
                    <w:right w:w="150" w:type="dxa"/>
                  </w:tcMar>
                  <w:vAlign w:val="center"/>
                  <w:hideMark/>
                </w:tcPr>
                <w:p w14:paraId="09416C5F"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 xml:space="preserve">As a commitment to preserve the memory of Her Majesty Queen Elizabeth II, the Supply Department has created a lapel pin as a visible representation of our gratitude for her unwavering service. The pin may be worn on the Legion uniform until January 31, 2023. This pin replaces the Platinum Jubilee pin, and is worn on the </w:t>
                  </w:r>
                  <w:proofErr w:type="gramStart"/>
                  <w:r w:rsidRPr="00096CCD">
                    <w:rPr>
                      <w:rFonts w:ascii="Arial" w:eastAsia="Times New Roman" w:hAnsi="Arial" w:cs="Arial"/>
                      <w:color w:val="000000"/>
                      <w:sz w:val="24"/>
                      <w:szCs w:val="24"/>
                    </w:rPr>
                    <w:t>right side</w:t>
                  </w:r>
                  <w:proofErr w:type="gramEnd"/>
                  <w:r w:rsidRPr="00096CCD">
                    <w:rPr>
                      <w:rFonts w:ascii="Arial" w:eastAsia="Times New Roman" w:hAnsi="Arial" w:cs="Arial"/>
                      <w:color w:val="000000"/>
                      <w:sz w:val="24"/>
                      <w:szCs w:val="24"/>
                    </w:rPr>
                    <w:t xml:space="preserve"> lapel, to the left of the Support Our Troops pin. The commemorative pin should not be worn with the Platinum Jubilee pin.</w:t>
                  </w:r>
                </w:p>
              </w:tc>
            </w:tr>
            <w:tr w:rsidR="00096CCD" w:rsidRPr="00096CCD" w14:paraId="19470016" w14:textId="77777777">
              <w:trPr>
                <w:jc w:val="center"/>
              </w:trPr>
              <w:tc>
                <w:tcPr>
                  <w:tcW w:w="0" w:type="auto"/>
                  <w:tcMar>
                    <w:top w:w="150" w:type="dxa"/>
                    <w:left w:w="150" w:type="dxa"/>
                    <w:bottom w:w="0" w:type="dxa"/>
                    <w:right w:w="150" w:type="dxa"/>
                  </w:tcMar>
                  <w:vAlign w:val="center"/>
                  <w:hideMark/>
                </w:tcPr>
                <w:p w14:paraId="1952D1CA"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Call Legion Supply at 1-888-301-2257 to order. Temporarily out of stock. Check back the first week of November.</w:t>
                  </w:r>
                </w:p>
              </w:tc>
            </w:tr>
          </w:tbl>
          <w:p w14:paraId="53DB0D54"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2317EE75" w14:textId="77777777" w:rsidTr="00096CCD">
        <w:trPr>
          <w:jc w:val="center"/>
        </w:trPr>
        <w:tc>
          <w:tcPr>
            <w:tcW w:w="0" w:type="auto"/>
            <w:shd w:val="clear" w:color="auto" w:fill="FFFFFF"/>
            <w:vAlign w:val="center"/>
            <w:hideMark/>
          </w:tcPr>
          <w:p w14:paraId="7ECD3FDD"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4" w:name="m_-7766671821163561941__four"/>
            <w:r w:rsidRPr="00096CCD">
              <w:rPr>
                <w:rFonts w:ascii="Roboto" w:eastAsia="Times New Roman" w:hAnsi="Roboto" w:cs="Times New Roman"/>
                <w:noProof/>
                <w:color w:val="000000"/>
                <w:sz w:val="24"/>
                <w:szCs w:val="24"/>
              </w:rPr>
              <w:lastRenderedPageBreak/>
              <w:drawing>
                <wp:inline distT="0" distB="0" distL="0" distR="0" wp14:anchorId="674FD525" wp14:editId="7CB0E526">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4"/>
          </w:p>
        </w:tc>
      </w:tr>
      <w:tr w:rsidR="00096CCD" w:rsidRPr="00096CCD" w14:paraId="07070B06"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402FD0A9" w14:textId="77777777">
              <w:trPr>
                <w:jc w:val="center"/>
              </w:trPr>
              <w:tc>
                <w:tcPr>
                  <w:tcW w:w="0" w:type="auto"/>
                  <w:tcMar>
                    <w:top w:w="0" w:type="dxa"/>
                    <w:left w:w="150" w:type="dxa"/>
                    <w:bottom w:w="0" w:type="dxa"/>
                    <w:right w:w="150" w:type="dxa"/>
                  </w:tcMar>
                  <w:vAlign w:val="center"/>
                  <w:hideMark/>
                </w:tcPr>
                <w:p w14:paraId="6823CB01"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Renewal reminders and special offer</w:t>
                  </w:r>
                </w:p>
              </w:tc>
            </w:tr>
            <w:tr w:rsidR="00096CCD" w:rsidRPr="00096CCD" w14:paraId="055D713B" w14:textId="77777777">
              <w:trPr>
                <w:jc w:val="center"/>
              </w:trPr>
              <w:tc>
                <w:tcPr>
                  <w:tcW w:w="0" w:type="auto"/>
                  <w:tcMar>
                    <w:top w:w="150" w:type="dxa"/>
                    <w:left w:w="150" w:type="dxa"/>
                    <w:bottom w:w="0" w:type="dxa"/>
                    <w:right w:w="150" w:type="dxa"/>
                  </w:tcMar>
                  <w:vAlign w:val="center"/>
                  <w:hideMark/>
                </w:tcPr>
                <w:p w14:paraId="0564C16F"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Renewal reminders are being mailed to over 66,000 members and emailed to over 61,000 members with an email on file.</w:t>
                  </w:r>
                </w:p>
              </w:tc>
            </w:tr>
            <w:tr w:rsidR="00096CCD" w:rsidRPr="00096CCD" w14:paraId="26215921" w14:textId="77777777">
              <w:trPr>
                <w:jc w:val="center"/>
              </w:trPr>
              <w:tc>
                <w:tcPr>
                  <w:tcW w:w="0" w:type="auto"/>
                  <w:tcMar>
                    <w:top w:w="150" w:type="dxa"/>
                    <w:left w:w="150" w:type="dxa"/>
                    <w:bottom w:w="0" w:type="dxa"/>
                    <w:right w:w="150" w:type="dxa"/>
                  </w:tcMar>
                  <w:vAlign w:val="center"/>
                  <w:hideMark/>
                </w:tcPr>
                <w:p w14:paraId="6CCD96DC"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 xml:space="preserve">Members who renew and prepay their dues for 5 years will receive a FREE Poppy toque, </w:t>
                  </w:r>
                  <w:proofErr w:type="gramStart"/>
                  <w:r w:rsidRPr="00096CCD">
                    <w:rPr>
                      <w:rFonts w:ascii="Arial" w:eastAsia="Times New Roman" w:hAnsi="Arial" w:cs="Arial"/>
                      <w:color w:val="000000"/>
                      <w:sz w:val="24"/>
                      <w:szCs w:val="24"/>
                    </w:rPr>
                    <w:t>scarf</w:t>
                  </w:r>
                  <w:proofErr w:type="gramEnd"/>
                  <w:r w:rsidRPr="00096CCD">
                    <w:rPr>
                      <w:rFonts w:ascii="Arial" w:eastAsia="Times New Roman" w:hAnsi="Arial" w:cs="Arial"/>
                      <w:color w:val="000000"/>
                      <w:sz w:val="24"/>
                      <w:szCs w:val="24"/>
                    </w:rPr>
                    <w:t xml:space="preserve"> and pair of mittens.</w:t>
                  </w:r>
                </w:p>
              </w:tc>
            </w:tr>
            <w:tr w:rsidR="00096CCD" w:rsidRPr="00096CCD" w14:paraId="07BDD851" w14:textId="77777777">
              <w:trPr>
                <w:jc w:val="center"/>
              </w:trPr>
              <w:tc>
                <w:tcPr>
                  <w:tcW w:w="0" w:type="auto"/>
                  <w:tcMar>
                    <w:top w:w="300" w:type="dxa"/>
                    <w:left w:w="150" w:type="dxa"/>
                    <w:bottom w:w="0" w:type="dxa"/>
                    <w:right w:w="150" w:type="dxa"/>
                  </w:tcMar>
                  <w:vAlign w:val="center"/>
                  <w:hideMark/>
                </w:tcPr>
                <w:p w14:paraId="68650D58" w14:textId="77777777" w:rsidR="00096CCD" w:rsidRPr="00096CCD" w:rsidRDefault="00096CCD" w:rsidP="00096CCD">
                  <w:pPr>
                    <w:spacing w:after="0" w:line="390" w:lineRule="atLeast"/>
                    <w:rPr>
                      <w:rFonts w:ascii="Arial" w:eastAsia="Times New Roman" w:hAnsi="Arial" w:cs="Arial"/>
                      <w:color w:val="000000"/>
                      <w:sz w:val="24"/>
                      <w:szCs w:val="24"/>
                    </w:rPr>
                  </w:pPr>
                  <w:hyperlink r:id="rId29" w:tgtFrame="_blank" w:history="1">
                    <w:r w:rsidRPr="00096CCD">
                      <w:rPr>
                        <w:rFonts w:ascii="Arial" w:eastAsia="Times New Roman" w:hAnsi="Arial" w:cs="Arial"/>
                        <w:b/>
                        <w:bCs/>
                        <w:color w:val="E1BC28"/>
                        <w:sz w:val="24"/>
                        <w:szCs w:val="24"/>
                      </w:rPr>
                      <w:t>Legion.ca/</w:t>
                    </w:r>
                    <w:proofErr w:type="gramStart"/>
                    <w:r w:rsidRPr="00096CCD">
                      <w:rPr>
                        <w:rFonts w:ascii="Arial" w:eastAsia="Times New Roman" w:hAnsi="Arial" w:cs="Arial"/>
                        <w:b/>
                        <w:bCs/>
                        <w:color w:val="E1BC28"/>
                        <w:sz w:val="24"/>
                        <w:szCs w:val="24"/>
                      </w:rPr>
                      <w:t>winter  </w:t>
                    </w:r>
                    <w:r w:rsidRPr="00096CCD">
                      <w:rPr>
                        <w:rFonts w:ascii="Tahoma" w:eastAsia="Times New Roman" w:hAnsi="Tahoma" w:cs="Tahoma"/>
                        <w:b/>
                        <w:bCs/>
                        <w:color w:val="E1BC28"/>
                        <w:sz w:val="24"/>
                        <w:szCs w:val="24"/>
                      </w:rPr>
                      <w:t>‣</w:t>
                    </w:r>
                    <w:proofErr w:type="gramEnd"/>
                  </w:hyperlink>
                </w:p>
              </w:tc>
            </w:tr>
          </w:tbl>
          <w:p w14:paraId="19204BC2"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63531598" w14:textId="77777777" w:rsidTr="00096CCD">
        <w:trPr>
          <w:jc w:val="center"/>
        </w:trPr>
        <w:tc>
          <w:tcPr>
            <w:tcW w:w="0" w:type="auto"/>
            <w:shd w:val="clear" w:color="auto" w:fill="FFFFFF"/>
            <w:vAlign w:val="center"/>
            <w:hideMark/>
          </w:tcPr>
          <w:p w14:paraId="343EABD7"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5" w:name="m_-7766671821163561941__five"/>
            <w:r w:rsidRPr="00096CCD">
              <w:rPr>
                <w:rFonts w:ascii="Roboto" w:eastAsia="Times New Roman" w:hAnsi="Roboto" w:cs="Times New Roman"/>
                <w:noProof/>
                <w:color w:val="000000"/>
                <w:sz w:val="24"/>
                <w:szCs w:val="24"/>
              </w:rPr>
              <w:drawing>
                <wp:inline distT="0" distB="0" distL="0" distR="0" wp14:anchorId="2953D48C" wp14:editId="100DCE83">
                  <wp:extent cx="6858000" cy="250507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5"/>
          </w:p>
        </w:tc>
      </w:tr>
      <w:tr w:rsidR="00096CCD" w:rsidRPr="00096CCD" w14:paraId="3AB22CDA"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4171AACA" w14:textId="77777777">
              <w:trPr>
                <w:jc w:val="center"/>
              </w:trPr>
              <w:tc>
                <w:tcPr>
                  <w:tcW w:w="0" w:type="auto"/>
                  <w:tcMar>
                    <w:top w:w="0" w:type="dxa"/>
                    <w:left w:w="150" w:type="dxa"/>
                    <w:bottom w:w="0" w:type="dxa"/>
                    <w:right w:w="150" w:type="dxa"/>
                  </w:tcMar>
                  <w:vAlign w:val="center"/>
                  <w:hideMark/>
                </w:tcPr>
                <w:p w14:paraId="057054CB"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Promote membership with free Branch resources</w:t>
                  </w:r>
                </w:p>
              </w:tc>
            </w:tr>
            <w:tr w:rsidR="00096CCD" w:rsidRPr="00096CCD" w14:paraId="03DD9097" w14:textId="77777777">
              <w:trPr>
                <w:jc w:val="center"/>
              </w:trPr>
              <w:tc>
                <w:tcPr>
                  <w:tcW w:w="0" w:type="auto"/>
                  <w:tcMar>
                    <w:top w:w="150" w:type="dxa"/>
                    <w:left w:w="150" w:type="dxa"/>
                    <w:bottom w:w="0" w:type="dxa"/>
                    <w:right w:w="150" w:type="dxa"/>
                  </w:tcMar>
                  <w:vAlign w:val="center"/>
                  <w:hideMark/>
                </w:tcPr>
                <w:p w14:paraId="40B1E651"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lastRenderedPageBreak/>
                    <w:t>With the Remembrance period coming up, and the new year just around the corner, now is a great time to start promoting membership!</w:t>
                  </w:r>
                </w:p>
              </w:tc>
            </w:tr>
            <w:tr w:rsidR="00096CCD" w:rsidRPr="00096CCD" w14:paraId="3FDB7780" w14:textId="77777777">
              <w:trPr>
                <w:jc w:val="center"/>
              </w:trPr>
              <w:tc>
                <w:tcPr>
                  <w:tcW w:w="0" w:type="auto"/>
                  <w:tcMar>
                    <w:top w:w="150" w:type="dxa"/>
                    <w:left w:w="150" w:type="dxa"/>
                    <w:bottom w:w="0" w:type="dxa"/>
                    <w:right w:w="150" w:type="dxa"/>
                  </w:tcMar>
                  <w:vAlign w:val="center"/>
                  <w:hideMark/>
                </w:tcPr>
                <w:p w14:paraId="66009831"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Check out these free Branch recruitment and renewal resources, available through Legion Supply, or download and print.</w:t>
                  </w:r>
                </w:p>
              </w:tc>
            </w:tr>
            <w:tr w:rsidR="00096CCD" w:rsidRPr="00096CCD" w14:paraId="2C57186A" w14:textId="77777777">
              <w:trPr>
                <w:jc w:val="center"/>
              </w:trPr>
              <w:tc>
                <w:tcPr>
                  <w:tcW w:w="0" w:type="auto"/>
                  <w:tcMar>
                    <w:top w:w="300" w:type="dxa"/>
                    <w:left w:w="150" w:type="dxa"/>
                    <w:bottom w:w="0" w:type="dxa"/>
                    <w:right w:w="150" w:type="dxa"/>
                  </w:tcMar>
                  <w:vAlign w:val="center"/>
                  <w:hideMark/>
                </w:tcPr>
                <w:p w14:paraId="61845253" w14:textId="77777777" w:rsidR="00096CCD" w:rsidRPr="00096CCD" w:rsidRDefault="00096CCD" w:rsidP="00096CCD">
                  <w:pPr>
                    <w:spacing w:after="0" w:line="390" w:lineRule="atLeast"/>
                    <w:rPr>
                      <w:rFonts w:ascii="Arial" w:eastAsia="Times New Roman" w:hAnsi="Arial" w:cs="Arial"/>
                      <w:color w:val="000000"/>
                      <w:sz w:val="24"/>
                      <w:szCs w:val="24"/>
                    </w:rPr>
                  </w:pPr>
                  <w:hyperlink r:id="rId31" w:tgtFrame="_blank" w:history="1">
                    <w:r w:rsidRPr="00096CCD">
                      <w:rPr>
                        <w:rFonts w:ascii="Arial" w:eastAsia="Times New Roman" w:hAnsi="Arial" w:cs="Arial"/>
                        <w:b/>
                        <w:bCs/>
                        <w:color w:val="E1BC28"/>
                        <w:sz w:val="24"/>
                        <w:szCs w:val="24"/>
                      </w:rPr>
                      <w:t xml:space="preserve">Download </w:t>
                    </w:r>
                    <w:proofErr w:type="gramStart"/>
                    <w:r w:rsidRPr="00096CCD">
                      <w:rPr>
                        <w:rFonts w:ascii="Arial" w:eastAsia="Times New Roman" w:hAnsi="Arial" w:cs="Arial"/>
                        <w:b/>
                        <w:bCs/>
                        <w:color w:val="E1BC28"/>
                        <w:sz w:val="24"/>
                        <w:szCs w:val="24"/>
                      </w:rPr>
                      <w:t>now  </w:t>
                    </w:r>
                    <w:r w:rsidRPr="00096CCD">
                      <w:rPr>
                        <w:rFonts w:ascii="Tahoma" w:eastAsia="Times New Roman" w:hAnsi="Tahoma" w:cs="Tahoma"/>
                        <w:b/>
                        <w:bCs/>
                        <w:color w:val="E1BC28"/>
                        <w:sz w:val="24"/>
                        <w:szCs w:val="24"/>
                      </w:rPr>
                      <w:t>‣</w:t>
                    </w:r>
                    <w:proofErr w:type="gramEnd"/>
                  </w:hyperlink>
                </w:p>
              </w:tc>
            </w:tr>
          </w:tbl>
          <w:p w14:paraId="24506151"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324875D6" w14:textId="77777777" w:rsidTr="00096CCD">
        <w:trPr>
          <w:jc w:val="center"/>
        </w:trPr>
        <w:tc>
          <w:tcPr>
            <w:tcW w:w="0" w:type="auto"/>
            <w:shd w:val="clear" w:color="auto" w:fill="FFFFFF"/>
            <w:vAlign w:val="center"/>
            <w:hideMark/>
          </w:tcPr>
          <w:p w14:paraId="606F8B86"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6" w:name="m_-7766671821163561941__six"/>
            <w:r w:rsidRPr="00096CCD">
              <w:rPr>
                <w:rFonts w:ascii="Roboto" w:eastAsia="Times New Roman" w:hAnsi="Roboto" w:cs="Times New Roman"/>
                <w:noProof/>
                <w:color w:val="000000"/>
                <w:sz w:val="24"/>
                <w:szCs w:val="24"/>
              </w:rPr>
              <w:lastRenderedPageBreak/>
              <w:drawing>
                <wp:inline distT="0" distB="0" distL="0" distR="0" wp14:anchorId="7CB82E49" wp14:editId="40D49749">
                  <wp:extent cx="6858000" cy="2505075"/>
                  <wp:effectExtent l="0" t="0" r="0" b="9525"/>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6"/>
          </w:p>
        </w:tc>
      </w:tr>
      <w:tr w:rsidR="00096CCD" w:rsidRPr="00096CCD" w14:paraId="558ECCCF"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6950A529" w14:textId="77777777">
              <w:trPr>
                <w:jc w:val="center"/>
              </w:trPr>
              <w:tc>
                <w:tcPr>
                  <w:tcW w:w="0" w:type="auto"/>
                  <w:tcMar>
                    <w:top w:w="0" w:type="dxa"/>
                    <w:left w:w="150" w:type="dxa"/>
                    <w:bottom w:w="0" w:type="dxa"/>
                    <w:right w:w="150" w:type="dxa"/>
                  </w:tcMar>
                  <w:vAlign w:val="center"/>
                  <w:hideMark/>
                </w:tcPr>
                <w:p w14:paraId="20DD6AA3"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Important Branch booking guidelines</w:t>
                  </w:r>
                </w:p>
              </w:tc>
            </w:tr>
            <w:tr w:rsidR="00096CCD" w:rsidRPr="00096CCD" w14:paraId="1C639D3E" w14:textId="77777777">
              <w:trPr>
                <w:jc w:val="center"/>
              </w:trPr>
              <w:tc>
                <w:tcPr>
                  <w:tcW w:w="0" w:type="auto"/>
                  <w:tcMar>
                    <w:top w:w="150" w:type="dxa"/>
                    <w:left w:w="150" w:type="dxa"/>
                    <w:bottom w:w="0" w:type="dxa"/>
                    <w:right w:w="150" w:type="dxa"/>
                  </w:tcMar>
                  <w:vAlign w:val="center"/>
                  <w:hideMark/>
                </w:tcPr>
                <w:p w14:paraId="55DD0DB4"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Earlier this year, in the wake of the protests in Ottawa, our Dominion President issued a letter to clearly advise regions of possible attempts at booking Branch space for unauthorized purposes. Please </w:t>
                  </w:r>
                  <w:hyperlink r:id="rId33" w:tgtFrame="_blank" w:history="1">
                    <w:r w:rsidRPr="00096CCD">
                      <w:rPr>
                        <w:rFonts w:ascii="Arial" w:eastAsia="Times New Roman" w:hAnsi="Arial" w:cs="Arial"/>
                        <w:color w:val="000000"/>
                        <w:sz w:val="24"/>
                        <w:szCs w:val="24"/>
                        <w:u w:val="single"/>
                      </w:rPr>
                      <w:t>read this letter</w:t>
                    </w:r>
                  </w:hyperlink>
                  <w:r w:rsidRPr="00096CCD">
                    <w:rPr>
                      <w:rFonts w:ascii="Arial" w:eastAsia="Times New Roman" w:hAnsi="Arial" w:cs="Arial"/>
                      <w:color w:val="000000"/>
                      <w:sz w:val="24"/>
                      <w:szCs w:val="24"/>
                    </w:rPr>
                    <w:t> for background.</w:t>
                  </w:r>
                </w:p>
              </w:tc>
            </w:tr>
            <w:tr w:rsidR="00096CCD" w:rsidRPr="00096CCD" w14:paraId="2DFA1B61" w14:textId="77777777">
              <w:trPr>
                <w:jc w:val="center"/>
              </w:trPr>
              <w:tc>
                <w:tcPr>
                  <w:tcW w:w="0" w:type="auto"/>
                  <w:tcMar>
                    <w:top w:w="150" w:type="dxa"/>
                    <w:left w:w="150" w:type="dxa"/>
                    <w:bottom w:w="0" w:type="dxa"/>
                    <w:right w:w="150" w:type="dxa"/>
                  </w:tcMar>
                  <w:vAlign w:val="center"/>
                  <w:hideMark/>
                </w:tcPr>
                <w:p w14:paraId="349407C0"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Branches cannot be affiliated with anyone promoting discrimination, overthrowing government, or protesting laws or regulations. Please review the Legion’s </w:t>
                  </w:r>
                  <w:hyperlink r:id="rId34" w:tgtFrame="_blank" w:history="1">
                    <w:r w:rsidRPr="00096CCD">
                      <w:rPr>
                        <w:rFonts w:ascii="Arial" w:eastAsia="Times New Roman" w:hAnsi="Arial" w:cs="Arial"/>
                        <w:color w:val="000000"/>
                        <w:sz w:val="24"/>
                        <w:szCs w:val="24"/>
                        <w:u w:val="single"/>
                      </w:rPr>
                      <w:t>Articles of Faith</w:t>
                    </w:r>
                  </w:hyperlink>
                  <w:r w:rsidRPr="00096CCD">
                    <w:rPr>
                      <w:rFonts w:ascii="Arial" w:eastAsia="Times New Roman" w:hAnsi="Arial" w:cs="Arial"/>
                      <w:color w:val="000000"/>
                      <w:sz w:val="24"/>
                      <w:szCs w:val="24"/>
                    </w:rPr>
                    <w:t> in the General By-laws for more detail.</w:t>
                  </w:r>
                </w:p>
              </w:tc>
            </w:tr>
            <w:tr w:rsidR="00096CCD" w:rsidRPr="00096CCD" w14:paraId="688480A0" w14:textId="77777777">
              <w:trPr>
                <w:jc w:val="center"/>
              </w:trPr>
              <w:tc>
                <w:tcPr>
                  <w:tcW w:w="0" w:type="auto"/>
                  <w:tcMar>
                    <w:top w:w="150" w:type="dxa"/>
                    <w:left w:w="150" w:type="dxa"/>
                    <w:bottom w:w="0" w:type="dxa"/>
                    <w:right w:w="150" w:type="dxa"/>
                  </w:tcMar>
                  <w:vAlign w:val="center"/>
                  <w:hideMark/>
                </w:tcPr>
                <w:p w14:paraId="6EF92EC7"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It is imperative that Branches screen potential bookings. Use the </w:t>
                  </w:r>
                  <w:hyperlink r:id="rId35" w:tgtFrame="_blank" w:history="1">
                    <w:r w:rsidRPr="00096CCD">
                      <w:rPr>
                        <w:rFonts w:ascii="Arial" w:eastAsia="Times New Roman" w:hAnsi="Arial" w:cs="Arial"/>
                        <w:color w:val="000000"/>
                        <w:sz w:val="24"/>
                        <w:szCs w:val="24"/>
                        <w:u w:val="single"/>
                      </w:rPr>
                      <w:t>Branch Booking Checklist</w:t>
                    </w:r>
                  </w:hyperlink>
                  <w:r w:rsidRPr="00096CCD">
                    <w:rPr>
                      <w:rFonts w:ascii="Arial" w:eastAsia="Times New Roman" w:hAnsi="Arial" w:cs="Arial"/>
                      <w:color w:val="000000"/>
                      <w:sz w:val="24"/>
                      <w:szCs w:val="24"/>
                    </w:rPr>
                    <w:t> to help ensure unacceptable bookings do not occur.</w:t>
                  </w:r>
                </w:p>
              </w:tc>
            </w:tr>
          </w:tbl>
          <w:p w14:paraId="3E476F8A"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4D73220B" w14:textId="77777777" w:rsidTr="00096CCD">
        <w:trPr>
          <w:jc w:val="center"/>
        </w:trPr>
        <w:tc>
          <w:tcPr>
            <w:tcW w:w="0" w:type="auto"/>
            <w:shd w:val="clear" w:color="auto" w:fill="FFFFFF"/>
            <w:vAlign w:val="center"/>
            <w:hideMark/>
          </w:tcPr>
          <w:p w14:paraId="62540C92"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7" w:name="m_-7766671821163561941__seven"/>
            <w:r w:rsidRPr="00096CCD">
              <w:rPr>
                <w:rFonts w:ascii="Roboto" w:eastAsia="Times New Roman" w:hAnsi="Roboto" w:cs="Times New Roman"/>
                <w:noProof/>
                <w:color w:val="000000"/>
                <w:sz w:val="24"/>
                <w:szCs w:val="24"/>
              </w:rPr>
              <w:lastRenderedPageBreak/>
              <w:drawing>
                <wp:inline distT="0" distB="0" distL="0" distR="0" wp14:anchorId="36BCB399" wp14:editId="0042B387">
                  <wp:extent cx="6858000" cy="2505075"/>
                  <wp:effectExtent l="0" t="0" r="0" b="9525"/>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7"/>
          </w:p>
        </w:tc>
      </w:tr>
      <w:tr w:rsidR="00096CCD" w:rsidRPr="00096CCD" w14:paraId="38736CE9"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42F0423E" w14:textId="77777777">
              <w:trPr>
                <w:jc w:val="center"/>
              </w:trPr>
              <w:tc>
                <w:tcPr>
                  <w:tcW w:w="0" w:type="auto"/>
                  <w:tcMar>
                    <w:top w:w="0" w:type="dxa"/>
                    <w:left w:w="150" w:type="dxa"/>
                    <w:bottom w:w="0" w:type="dxa"/>
                    <w:right w:w="150" w:type="dxa"/>
                  </w:tcMar>
                  <w:vAlign w:val="center"/>
                  <w:hideMark/>
                </w:tcPr>
                <w:p w14:paraId="54EDD424"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Legion Yoga: a new activity</w:t>
                  </w:r>
                </w:p>
              </w:tc>
            </w:tr>
            <w:tr w:rsidR="00096CCD" w:rsidRPr="00096CCD" w14:paraId="69BBDD5E" w14:textId="77777777">
              <w:trPr>
                <w:jc w:val="center"/>
              </w:trPr>
              <w:tc>
                <w:tcPr>
                  <w:tcW w:w="0" w:type="auto"/>
                  <w:tcMar>
                    <w:top w:w="150" w:type="dxa"/>
                    <w:left w:w="150" w:type="dxa"/>
                    <w:bottom w:w="0" w:type="dxa"/>
                    <w:right w:w="150" w:type="dxa"/>
                  </w:tcMar>
                  <w:vAlign w:val="center"/>
                  <w:hideMark/>
                </w:tcPr>
                <w:p w14:paraId="162A2436"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The physical and mental health benefits of Yoga have sparked a new program at a Legion Branch in Saskatchewan. “Chair Yoga” is attracting Veterans and Seniors in the community of Weyburn. Could it interest your Legion community too? Read more to find out!</w:t>
                  </w:r>
                </w:p>
              </w:tc>
            </w:tr>
            <w:tr w:rsidR="00096CCD" w:rsidRPr="00096CCD" w14:paraId="109FEB3C" w14:textId="77777777">
              <w:trPr>
                <w:jc w:val="center"/>
              </w:trPr>
              <w:tc>
                <w:tcPr>
                  <w:tcW w:w="0" w:type="auto"/>
                  <w:tcMar>
                    <w:top w:w="300" w:type="dxa"/>
                    <w:left w:w="150" w:type="dxa"/>
                    <w:bottom w:w="0" w:type="dxa"/>
                    <w:right w:w="150" w:type="dxa"/>
                  </w:tcMar>
                  <w:vAlign w:val="center"/>
                  <w:hideMark/>
                </w:tcPr>
                <w:p w14:paraId="6728505D" w14:textId="77777777" w:rsidR="00096CCD" w:rsidRPr="00096CCD" w:rsidRDefault="00096CCD" w:rsidP="00096CCD">
                  <w:pPr>
                    <w:spacing w:after="0" w:line="390" w:lineRule="atLeast"/>
                    <w:rPr>
                      <w:rFonts w:ascii="Arial" w:eastAsia="Times New Roman" w:hAnsi="Arial" w:cs="Arial"/>
                      <w:color w:val="000000"/>
                      <w:sz w:val="24"/>
                      <w:szCs w:val="24"/>
                    </w:rPr>
                  </w:pPr>
                  <w:hyperlink r:id="rId37" w:tgtFrame="_blank" w:history="1">
                    <w:r w:rsidRPr="00096CCD">
                      <w:rPr>
                        <w:rFonts w:ascii="Arial" w:eastAsia="Times New Roman" w:hAnsi="Arial" w:cs="Arial"/>
                        <w:b/>
                        <w:bCs/>
                        <w:color w:val="E1BC28"/>
                        <w:sz w:val="24"/>
                        <w:szCs w:val="24"/>
                      </w:rPr>
                      <w:t xml:space="preserve">Read </w:t>
                    </w:r>
                    <w:proofErr w:type="gramStart"/>
                    <w:r w:rsidRPr="00096CCD">
                      <w:rPr>
                        <w:rFonts w:ascii="Arial" w:eastAsia="Times New Roman" w:hAnsi="Arial" w:cs="Arial"/>
                        <w:b/>
                        <w:bCs/>
                        <w:color w:val="E1BC28"/>
                        <w:sz w:val="24"/>
                        <w:szCs w:val="24"/>
                      </w:rPr>
                      <w:t>more  </w:t>
                    </w:r>
                    <w:r w:rsidRPr="00096CCD">
                      <w:rPr>
                        <w:rFonts w:ascii="Tahoma" w:eastAsia="Times New Roman" w:hAnsi="Tahoma" w:cs="Tahoma"/>
                        <w:b/>
                        <w:bCs/>
                        <w:color w:val="E1BC28"/>
                        <w:sz w:val="24"/>
                        <w:szCs w:val="24"/>
                      </w:rPr>
                      <w:t>‣</w:t>
                    </w:r>
                    <w:proofErr w:type="gramEnd"/>
                  </w:hyperlink>
                </w:p>
              </w:tc>
            </w:tr>
            <w:tr w:rsidR="00096CCD" w:rsidRPr="00096CCD" w14:paraId="2004BFCF" w14:textId="77777777">
              <w:trPr>
                <w:jc w:val="center"/>
              </w:trPr>
              <w:tc>
                <w:tcPr>
                  <w:tcW w:w="0" w:type="auto"/>
                  <w:tcMar>
                    <w:top w:w="300" w:type="dxa"/>
                    <w:left w:w="150" w:type="dxa"/>
                    <w:bottom w:w="0" w:type="dxa"/>
                    <w:right w:w="150" w:type="dxa"/>
                  </w:tcMar>
                  <w:vAlign w:val="center"/>
                  <w:hideMark/>
                </w:tcPr>
                <w:p w14:paraId="62102267"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Branches interested in the video program can access it here:</w:t>
                  </w:r>
                </w:p>
              </w:tc>
            </w:tr>
            <w:tr w:rsidR="00096CCD" w:rsidRPr="00096CCD" w14:paraId="1D0A0E0A" w14:textId="77777777">
              <w:trPr>
                <w:jc w:val="center"/>
              </w:trPr>
              <w:tc>
                <w:tcPr>
                  <w:tcW w:w="0" w:type="auto"/>
                  <w:tcMar>
                    <w:top w:w="300" w:type="dxa"/>
                    <w:left w:w="150" w:type="dxa"/>
                    <w:bottom w:w="0" w:type="dxa"/>
                    <w:right w:w="150" w:type="dxa"/>
                  </w:tcMar>
                  <w:vAlign w:val="center"/>
                  <w:hideMark/>
                </w:tcPr>
                <w:p w14:paraId="713F1B5F" w14:textId="77777777" w:rsidR="00096CCD" w:rsidRPr="00096CCD" w:rsidRDefault="00096CCD" w:rsidP="00096CCD">
                  <w:pPr>
                    <w:spacing w:after="0" w:line="390" w:lineRule="atLeast"/>
                    <w:rPr>
                      <w:rFonts w:ascii="Arial" w:eastAsia="Times New Roman" w:hAnsi="Arial" w:cs="Arial"/>
                      <w:color w:val="000000"/>
                      <w:sz w:val="24"/>
                      <w:szCs w:val="24"/>
                    </w:rPr>
                  </w:pPr>
                  <w:hyperlink r:id="rId38" w:tgtFrame="_blank" w:history="1">
                    <w:r w:rsidRPr="00096CCD">
                      <w:rPr>
                        <w:rFonts w:ascii="Arial" w:eastAsia="Times New Roman" w:hAnsi="Arial" w:cs="Arial"/>
                        <w:b/>
                        <w:bCs/>
                        <w:color w:val="E1BC28"/>
                        <w:sz w:val="24"/>
                        <w:szCs w:val="24"/>
                      </w:rPr>
                      <w:t>Part 1  </w:t>
                    </w:r>
                    <w:r w:rsidRPr="00096CCD">
                      <w:rPr>
                        <w:rFonts w:ascii="Tahoma" w:eastAsia="Times New Roman" w:hAnsi="Tahoma" w:cs="Tahoma"/>
                        <w:b/>
                        <w:bCs/>
                        <w:color w:val="E1BC28"/>
                        <w:sz w:val="24"/>
                        <w:szCs w:val="24"/>
                      </w:rPr>
                      <w:t>‣</w:t>
                    </w:r>
                  </w:hyperlink>
                  <w:r w:rsidRPr="00096CCD">
                    <w:rPr>
                      <w:rFonts w:ascii="Arial" w:eastAsia="Times New Roman" w:hAnsi="Arial" w:cs="Arial"/>
                      <w:color w:val="000000"/>
                      <w:sz w:val="24"/>
                      <w:szCs w:val="24"/>
                    </w:rPr>
                    <w:t> | </w:t>
                  </w:r>
                  <w:hyperlink r:id="rId39" w:tgtFrame="_blank" w:history="1">
                    <w:r w:rsidRPr="00096CCD">
                      <w:rPr>
                        <w:rFonts w:ascii="Arial" w:eastAsia="Times New Roman" w:hAnsi="Arial" w:cs="Arial"/>
                        <w:b/>
                        <w:bCs/>
                        <w:color w:val="E1BC28"/>
                        <w:sz w:val="24"/>
                        <w:szCs w:val="24"/>
                      </w:rPr>
                      <w:t>Part 2  </w:t>
                    </w:r>
                    <w:r w:rsidRPr="00096CCD">
                      <w:rPr>
                        <w:rFonts w:ascii="Tahoma" w:eastAsia="Times New Roman" w:hAnsi="Tahoma" w:cs="Tahoma"/>
                        <w:b/>
                        <w:bCs/>
                        <w:color w:val="E1BC28"/>
                        <w:sz w:val="24"/>
                        <w:szCs w:val="24"/>
                      </w:rPr>
                      <w:t>‣</w:t>
                    </w:r>
                  </w:hyperlink>
                  <w:r w:rsidRPr="00096CCD">
                    <w:rPr>
                      <w:rFonts w:ascii="Arial" w:eastAsia="Times New Roman" w:hAnsi="Arial" w:cs="Arial"/>
                      <w:color w:val="000000"/>
                      <w:sz w:val="24"/>
                      <w:szCs w:val="24"/>
                    </w:rPr>
                    <w:t> | </w:t>
                  </w:r>
                  <w:hyperlink r:id="rId40" w:tgtFrame="_blank" w:history="1">
                    <w:r w:rsidRPr="00096CCD">
                      <w:rPr>
                        <w:rFonts w:ascii="Arial" w:eastAsia="Times New Roman" w:hAnsi="Arial" w:cs="Arial"/>
                        <w:b/>
                        <w:bCs/>
                        <w:color w:val="E1BC28"/>
                        <w:sz w:val="24"/>
                        <w:szCs w:val="24"/>
                      </w:rPr>
                      <w:t>Part 3  </w:t>
                    </w:r>
                    <w:r w:rsidRPr="00096CCD">
                      <w:rPr>
                        <w:rFonts w:ascii="Tahoma" w:eastAsia="Times New Roman" w:hAnsi="Tahoma" w:cs="Tahoma"/>
                        <w:b/>
                        <w:bCs/>
                        <w:color w:val="E1BC28"/>
                        <w:sz w:val="24"/>
                        <w:szCs w:val="24"/>
                      </w:rPr>
                      <w:t>‣</w:t>
                    </w:r>
                  </w:hyperlink>
                </w:p>
              </w:tc>
            </w:tr>
          </w:tbl>
          <w:p w14:paraId="25C9594C"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2EB134F2" w14:textId="77777777" w:rsidTr="00096CCD">
        <w:trPr>
          <w:jc w:val="center"/>
        </w:trPr>
        <w:tc>
          <w:tcPr>
            <w:tcW w:w="0" w:type="auto"/>
            <w:shd w:val="clear" w:color="auto" w:fill="FFFFFF"/>
            <w:vAlign w:val="center"/>
            <w:hideMark/>
          </w:tcPr>
          <w:p w14:paraId="3F25F83E"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8" w:name="m_-7766671821163561941__eight"/>
            <w:r w:rsidRPr="00096CCD">
              <w:rPr>
                <w:rFonts w:ascii="Roboto" w:eastAsia="Times New Roman" w:hAnsi="Roboto" w:cs="Times New Roman"/>
                <w:noProof/>
                <w:color w:val="000000"/>
                <w:sz w:val="24"/>
                <w:szCs w:val="24"/>
              </w:rPr>
              <w:drawing>
                <wp:inline distT="0" distB="0" distL="0" distR="0" wp14:anchorId="19EDE556" wp14:editId="5683DCEC">
                  <wp:extent cx="6858000" cy="2505075"/>
                  <wp:effectExtent l="0" t="0" r="0" b="9525"/>
                  <wp:docPr id="10"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8"/>
          </w:p>
        </w:tc>
      </w:tr>
      <w:tr w:rsidR="00096CCD" w:rsidRPr="00096CCD" w14:paraId="181EBED2"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0DB5A7B9" w14:textId="77777777">
              <w:trPr>
                <w:jc w:val="center"/>
              </w:trPr>
              <w:tc>
                <w:tcPr>
                  <w:tcW w:w="0" w:type="auto"/>
                  <w:tcMar>
                    <w:top w:w="0" w:type="dxa"/>
                    <w:left w:w="150" w:type="dxa"/>
                    <w:bottom w:w="0" w:type="dxa"/>
                    <w:right w:w="150" w:type="dxa"/>
                  </w:tcMar>
                  <w:vAlign w:val="center"/>
                  <w:hideMark/>
                </w:tcPr>
                <w:p w14:paraId="5F48FA42"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lastRenderedPageBreak/>
                    <w:t>Service dogs for those who served</w:t>
                  </w:r>
                </w:p>
              </w:tc>
            </w:tr>
            <w:tr w:rsidR="00096CCD" w:rsidRPr="00096CCD" w14:paraId="703CB817" w14:textId="77777777">
              <w:trPr>
                <w:jc w:val="center"/>
              </w:trPr>
              <w:tc>
                <w:tcPr>
                  <w:tcW w:w="0" w:type="auto"/>
                  <w:tcMar>
                    <w:top w:w="150" w:type="dxa"/>
                    <w:left w:w="150" w:type="dxa"/>
                    <w:bottom w:w="0" w:type="dxa"/>
                    <w:right w:w="150" w:type="dxa"/>
                  </w:tcMar>
                  <w:vAlign w:val="center"/>
                  <w:hideMark/>
                </w:tcPr>
                <w:p w14:paraId="0CF00D59"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In August 2018, the Legion’s Ontario Provincial Command partnered with Wounded Warriors Canada (WWC) to launch Operation Service Dog, with the goal to pair as many injured Veterans as feasible with trained Service Dogs. In the past 12 months alone, WWC is estimating the pairing and placement of 25 Service Dogs with Veterans in Ontario, with a further 18 in training – an increase from 17 dogs paired and placed the previous 12 months, demonstrating that this initiative is producing results!</w:t>
                  </w:r>
                </w:p>
              </w:tc>
            </w:tr>
            <w:tr w:rsidR="00096CCD" w:rsidRPr="00096CCD" w14:paraId="1B782E1D" w14:textId="77777777">
              <w:trPr>
                <w:jc w:val="center"/>
              </w:trPr>
              <w:tc>
                <w:tcPr>
                  <w:tcW w:w="0" w:type="auto"/>
                  <w:tcMar>
                    <w:top w:w="300" w:type="dxa"/>
                    <w:left w:w="150" w:type="dxa"/>
                    <w:bottom w:w="0" w:type="dxa"/>
                    <w:right w:w="150" w:type="dxa"/>
                  </w:tcMar>
                  <w:vAlign w:val="center"/>
                  <w:hideMark/>
                </w:tcPr>
                <w:p w14:paraId="646F435D" w14:textId="77777777" w:rsidR="00096CCD" w:rsidRPr="00096CCD" w:rsidRDefault="00096CCD" w:rsidP="00096CCD">
                  <w:pPr>
                    <w:spacing w:after="0" w:line="390" w:lineRule="atLeast"/>
                    <w:rPr>
                      <w:rFonts w:ascii="Arial" w:eastAsia="Times New Roman" w:hAnsi="Arial" w:cs="Arial"/>
                      <w:color w:val="000000"/>
                      <w:sz w:val="24"/>
                      <w:szCs w:val="24"/>
                    </w:rPr>
                  </w:pPr>
                  <w:hyperlink r:id="rId42" w:tgtFrame="_blank" w:history="1">
                    <w:r w:rsidRPr="00096CCD">
                      <w:rPr>
                        <w:rFonts w:ascii="Arial" w:eastAsia="Times New Roman" w:hAnsi="Arial" w:cs="Arial"/>
                        <w:b/>
                        <w:bCs/>
                        <w:color w:val="E1BC28"/>
                        <w:sz w:val="24"/>
                        <w:szCs w:val="24"/>
                      </w:rPr>
                      <w:t xml:space="preserve">Learn </w:t>
                    </w:r>
                    <w:proofErr w:type="gramStart"/>
                    <w:r w:rsidRPr="00096CCD">
                      <w:rPr>
                        <w:rFonts w:ascii="Arial" w:eastAsia="Times New Roman" w:hAnsi="Arial" w:cs="Arial"/>
                        <w:b/>
                        <w:bCs/>
                        <w:color w:val="E1BC28"/>
                        <w:sz w:val="24"/>
                        <w:szCs w:val="24"/>
                      </w:rPr>
                      <w:t>more  </w:t>
                    </w:r>
                    <w:r w:rsidRPr="00096CCD">
                      <w:rPr>
                        <w:rFonts w:ascii="Tahoma" w:eastAsia="Times New Roman" w:hAnsi="Tahoma" w:cs="Tahoma"/>
                        <w:b/>
                        <w:bCs/>
                        <w:color w:val="E1BC28"/>
                        <w:sz w:val="24"/>
                        <w:szCs w:val="24"/>
                      </w:rPr>
                      <w:t>‣</w:t>
                    </w:r>
                    <w:proofErr w:type="gramEnd"/>
                  </w:hyperlink>
                </w:p>
              </w:tc>
            </w:tr>
          </w:tbl>
          <w:p w14:paraId="6C8DD484"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6FA19F9C" w14:textId="77777777" w:rsidTr="00096CCD">
        <w:trPr>
          <w:jc w:val="center"/>
        </w:trPr>
        <w:tc>
          <w:tcPr>
            <w:tcW w:w="0" w:type="auto"/>
            <w:shd w:val="clear" w:color="auto" w:fill="FFFFFF"/>
            <w:vAlign w:val="center"/>
            <w:hideMark/>
          </w:tcPr>
          <w:p w14:paraId="6E8B434C" w14:textId="77777777" w:rsidR="00096CCD" w:rsidRPr="00096CCD" w:rsidRDefault="00096CCD" w:rsidP="00096CCD">
            <w:pPr>
              <w:spacing w:after="0" w:line="240" w:lineRule="auto"/>
              <w:rPr>
                <w:rFonts w:ascii="Roboto" w:eastAsia="Times New Roman" w:hAnsi="Roboto" w:cs="Times New Roman"/>
                <w:color w:val="222222"/>
                <w:sz w:val="24"/>
                <w:szCs w:val="24"/>
              </w:rPr>
            </w:pPr>
            <w:bookmarkStart w:id="9" w:name="m_-7766671821163561941__nine"/>
            <w:r w:rsidRPr="00096CCD">
              <w:rPr>
                <w:rFonts w:ascii="Roboto" w:eastAsia="Times New Roman" w:hAnsi="Roboto" w:cs="Times New Roman"/>
                <w:noProof/>
                <w:color w:val="000000"/>
                <w:sz w:val="24"/>
                <w:szCs w:val="24"/>
              </w:rPr>
              <w:drawing>
                <wp:inline distT="0" distB="0" distL="0" distR="0" wp14:anchorId="1BBF3949" wp14:editId="120572A0">
                  <wp:extent cx="6858000" cy="2505075"/>
                  <wp:effectExtent l="0" t="0" r="0" b="9525"/>
                  <wp:docPr id="11"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_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9"/>
          </w:p>
        </w:tc>
      </w:tr>
      <w:tr w:rsidR="00096CCD" w:rsidRPr="00096CCD" w14:paraId="374D5785" w14:textId="77777777" w:rsidTr="00096CCD">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7613A3F3" w14:textId="77777777">
              <w:trPr>
                <w:jc w:val="center"/>
              </w:trPr>
              <w:tc>
                <w:tcPr>
                  <w:tcW w:w="0" w:type="auto"/>
                  <w:tcMar>
                    <w:top w:w="0" w:type="dxa"/>
                    <w:left w:w="150" w:type="dxa"/>
                    <w:bottom w:w="0" w:type="dxa"/>
                    <w:right w:w="150" w:type="dxa"/>
                  </w:tcMar>
                  <w:vAlign w:val="center"/>
                  <w:hideMark/>
                </w:tcPr>
                <w:p w14:paraId="26751E2E"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Want to hear from CAF members this Veterans’ Week?</w:t>
                  </w:r>
                </w:p>
              </w:tc>
            </w:tr>
            <w:tr w:rsidR="00096CCD" w:rsidRPr="00096CCD" w14:paraId="1FBC899C" w14:textId="77777777">
              <w:trPr>
                <w:jc w:val="center"/>
              </w:trPr>
              <w:tc>
                <w:tcPr>
                  <w:tcW w:w="0" w:type="auto"/>
                  <w:tcMar>
                    <w:top w:w="150" w:type="dxa"/>
                    <w:left w:w="150" w:type="dxa"/>
                    <w:bottom w:w="0" w:type="dxa"/>
                    <w:right w:w="150" w:type="dxa"/>
                  </w:tcMar>
                  <w:vAlign w:val="center"/>
                  <w:hideMark/>
                </w:tcPr>
                <w:p w14:paraId="6A8587ED"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 xml:space="preserve">Did you know that the Department of National </w:t>
                  </w:r>
                  <w:proofErr w:type="spellStart"/>
                  <w:r w:rsidRPr="00096CCD">
                    <w:rPr>
                      <w:rFonts w:ascii="Arial" w:eastAsia="Times New Roman" w:hAnsi="Arial" w:cs="Arial"/>
                      <w:color w:val="000000"/>
                      <w:sz w:val="24"/>
                      <w:szCs w:val="24"/>
                    </w:rPr>
                    <w:t>Defence</w:t>
                  </w:r>
                  <w:proofErr w:type="spellEnd"/>
                  <w:r w:rsidRPr="00096CCD">
                    <w:rPr>
                      <w:rFonts w:ascii="Arial" w:eastAsia="Times New Roman" w:hAnsi="Arial" w:cs="Arial"/>
                      <w:color w:val="000000"/>
                      <w:sz w:val="24"/>
                      <w:szCs w:val="24"/>
                    </w:rPr>
                    <w:t xml:space="preserve"> offers Canadians an opportunity during Veterans’ Week (Nov 5-11) to bring history to life and hear stories of our Veterans as part of the National Veterans’ Week Speakers Program (NVWSP)? You can invite a CAF speaker for an in-person or live virtual presentation during Veterans’ Week, where capacity </w:t>
                  </w:r>
                  <w:proofErr w:type="gramStart"/>
                  <w:r w:rsidRPr="00096CCD">
                    <w:rPr>
                      <w:rFonts w:ascii="Arial" w:eastAsia="Times New Roman" w:hAnsi="Arial" w:cs="Arial"/>
                      <w:color w:val="000000"/>
                      <w:sz w:val="24"/>
                      <w:szCs w:val="24"/>
                    </w:rPr>
                    <w:t>exists</w:t>
                  </w:r>
                  <w:proofErr w:type="gramEnd"/>
                  <w:r w:rsidRPr="00096CCD">
                    <w:rPr>
                      <w:rFonts w:ascii="Arial" w:eastAsia="Times New Roman" w:hAnsi="Arial" w:cs="Arial"/>
                      <w:color w:val="000000"/>
                      <w:sz w:val="24"/>
                      <w:szCs w:val="24"/>
                    </w:rPr>
                    <w:t xml:space="preserve"> and public health guidelines permit.</w:t>
                  </w:r>
                </w:p>
              </w:tc>
            </w:tr>
            <w:tr w:rsidR="00096CCD" w:rsidRPr="00096CCD" w14:paraId="253879A4" w14:textId="77777777">
              <w:trPr>
                <w:jc w:val="center"/>
              </w:trPr>
              <w:tc>
                <w:tcPr>
                  <w:tcW w:w="0" w:type="auto"/>
                  <w:tcMar>
                    <w:top w:w="300" w:type="dxa"/>
                    <w:left w:w="150" w:type="dxa"/>
                    <w:bottom w:w="0" w:type="dxa"/>
                    <w:right w:w="150" w:type="dxa"/>
                  </w:tcMar>
                  <w:vAlign w:val="center"/>
                  <w:hideMark/>
                </w:tcPr>
                <w:p w14:paraId="1EF7D87A" w14:textId="77777777" w:rsidR="00096CCD" w:rsidRPr="00096CCD" w:rsidRDefault="00096CCD" w:rsidP="00096CCD">
                  <w:pPr>
                    <w:spacing w:after="0" w:line="390" w:lineRule="atLeast"/>
                    <w:rPr>
                      <w:rFonts w:ascii="Arial" w:eastAsia="Times New Roman" w:hAnsi="Arial" w:cs="Arial"/>
                      <w:color w:val="000000"/>
                      <w:sz w:val="24"/>
                      <w:szCs w:val="24"/>
                    </w:rPr>
                  </w:pPr>
                  <w:hyperlink r:id="rId44" w:tgtFrame="_blank" w:history="1">
                    <w:r w:rsidRPr="00096CCD">
                      <w:rPr>
                        <w:rFonts w:ascii="Arial" w:eastAsia="Times New Roman" w:hAnsi="Arial" w:cs="Arial"/>
                        <w:b/>
                        <w:bCs/>
                        <w:color w:val="E1BC28"/>
                        <w:sz w:val="24"/>
                        <w:szCs w:val="24"/>
                      </w:rPr>
                      <w:t xml:space="preserve">Learn </w:t>
                    </w:r>
                    <w:proofErr w:type="gramStart"/>
                    <w:r w:rsidRPr="00096CCD">
                      <w:rPr>
                        <w:rFonts w:ascii="Arial" w:eastAsia="Times New Roman" w:hAnsi="Arial" w:cs="Arial"/>
                        <w:b/>
                        <w:bCs/>
                        <w:color w:val="E1BC28"/>
                        <w:sz w:val="24"/>
                        <w:szCs w:val="24"/>
                      </w:rPr>
                      <w:t>more  </w:t>
                    </w:r>
                    <w:r w:rsidRPr="00096CCD">
                      <w:rPr>
                        <w:rFonts w:ascii="Tahoma" w:eastAsia="Times New Roman" w:hAnsi="Tahoma" w:cs="Tahoma"/>
                        <w:b/>
                        <w:bCs/>
                        <w:color w:val="E1BC28"/>
                        <w:sz w:val="24"/>
                        <w:szCs w:val="24"/>
                      </w:rPr>
                      <w:t>‣</w:t>
                    </w:r>
                    <w:proofErr w:type="gramEnd"/>
                  </w:hyperlink>
                </w:p>
              </w:tc>
            </w:tr>
          </w:tbl>
          <w:p w14:paraId="029F60B3"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3E83A208" w14:textId="77777777" w:rsidTr="00096CCD">
        <w:trPr>
          <w:jc w:val="center"/>
        </w:trPr>
        <w:tc>
          <w:tcPr>
            <w:tcW w:w="0" w:type="auto"/>
            <w:shd w:val="clear" w:color="auto" w:fill="FFFFFF"/>
            <w:vAlign w:val="center"/>
            <w:hideMark/>
          </w:tcPr>
          <w:p w14:paraId="2D234E67" w14:textId="77777777" w:rsidR="00096CCD" w:rsidRPr="00096CCD" w:rsidRDefault="00096CCD" w:rsidP="00096CCD">
            <w:pPr>
              <w:spacing w:after="0" w:line="240" w:lineRule="auto"/>
              <w:rPr>
                <w:rFonts w:ascii="Roboto" w:eastAsia="Times New Roman" w:hAnsi="Roboto" w:cs="Times New Roman"/>
                <w:color w:val="222222"/>
                <w:sz w:val="24"/>
                <w:szCs w:val="24"/>
              </w:rPr>
            </w:pPr>
            <w:r w:rsidRPr="00096CCD">
              <w:rPr>
                <w:rFonts w:ascii="Roboto" w:eastAsia="Times New Roman" w:hAnsi="Roboto" w:cs="Times New Roman"/>
                <w:noProof/>
                <w:color w:val="222222"/>
                <w:sz w:val="24"/>
                <w:szCs w:val="24"/>
              </w:rPr>
              <w:lastRenderedPageBreak/>
              <w:drawing>
                <wp:inline distT="0" distB="0" distL="0" distR="0" wp14:anchorId="760B1413" wp14:editId="220E26B3">
                  <wp:extent cx="6858000" cy="2505075"/>
                  <wp:effectExtent l="0" t="0" r="0" b="9525"/>
                  <wp:docPr id="12" name="Picture 1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_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096CCD" w:rsidRPr="00096CCD" w14:paraId="575CFB68" w14:textId="77777777" w:rsidTr="00096CCD">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242B9FA7" w14:textId="77777777">
              <w:trPr>
                <w:jc w:val="center"/>
              </w:trPr>
              <w:tc>
                <w:tcPr>
                  <w:tcW w:w="0" w:type="auto"/>
                  <w:tcMar>
                    <w:top w:w="0" w:type="dxa"/>
                    <w:left w:w="150" w:type="dxa"/>
                    <w:bottom w:w="150" w:type="dxa"/>
                    <w:right w:w="150" w:type="dxa"/>
                  </w:tcMar>
                  <w:vAlign w:val="center"/>
                  <w:hideMark/>
                </w:tcPr>
                <w:p w14:paraId="5AEBD3DD"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000000"/>
                      <w:sz w:val="33"/>
                      <w:szCs w:val="33"/>
                    </w:rPr>
                    <w:t>Branch Membership Administration</w:t>
                  </w:r>
                </w:p>
              </w:tc>
            </w:tr>
            <w:tr w:rsidR="00096CCD" w:rsidRPr="00096CCD" w14:paraId="4D5C023C" w14:textId="77777777">
              <w:trPr>
                <w:jc w:val="center"/>
              </w:trPr>
              <w:tc>
                <w:tcPr>
                  <w:tcW w:w="0" w:type="auto"/>
                  <w:tcMar>
                    <w:top w:w="0" w:type="dxa"/>
                    <w:left w:w="150" w:type="dxa"/>
                    <w:bottom w:w="300" w:type="dxa"/>
                    <w:right w:w="150" w:type="dxa"/>
                  </w:tcMar>
                  <w:vAlign w:val="center"/>
                  <w:hideMark/>
                </w:tcPr>
                <w:p w14:paraId="38987F64"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i/>
                      <w:iCs/>
                      <w:color w:val="000000"/>
                      <w:sz w:val="24"/>
                      <w:szCs w:val="24"/>
                    </w:rPr>
                    <w:t>Resources and tips to support your Membership Chair</w:t>
                  </w:r>
                </w:p>
              </w:tc>
            </w:tr>
          </w:tbl>
          <w:p w14:paraId="5DCE88A5"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r w:rsidR="00096CCD" w:rsidRPr="00096CCD" w14:paraId="279AB8AC" w14:textId="77777777" w:rsidTr="00096CCD">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096CCD" w:rsidRPr="00096CCD" w14:paraId="2E90D374" w14:textId="77777777">
              <w:trPr>
                <w:jc w:val="center"/>
              </w:trPr>
              <w:tc>
                <w:tcPr>
                  <w:tcW w:w="0" w:type="auto"/>
                  <w:tcMar>
                    <w:top w:w="0" w:type="dxa"/>
                    <w:left w:w="150" w:type="dxa"/>
                    <w:bottom w:w="150" w:type="dxa"/>
                    <w:right w:w="150" w:type="dxa"/>
                  </w:tcMar>
                  <w:vAlign w:val="center"/>
                  <w:hideMark/>
                </w:tcPr>
                <w:p w14:paraId="252599FA"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b/>
                      <w:bCs/>
                      <w:color w:val="E1BC28"/>
                      <w:sz w:val="24"/>
                      <w:szCs w:val="24"/>
                    </w:rPr>
                    <w:t>+ </w:t>
                  </w:r>
                  <w:r w:rsidRPr="00096CCD">
                    <w:rPr>
                      <w:rFonts w:ascii="Arial" w:eastAsia="Times New Roman" w:hAnsi="Arial" w:cs="Arial"/>
                      <w:b/>
                      <w:bCs/>
                      <w:color w:val="000000"/>
                      <w:sz w:val="24"/>
                      <w:szCs w:val="24"/>
                    </w:rPr>
                    <w:t>Attract new members with these programs!</w:t>
                  </w:r>
                </w:p>
              </w:tc>
            </w:tr>
            <w:tr w:rsidR="00096CCD" w:rsidRPr="00096CCD" w14:paraId="58672022" w14:textId="77777777">
              <w:trPr>
                <w:jc w:val="center"/>
              </w:trPr>
              <w:tc>
                <w:tcPr>
                  <w:tcW w:w="0" w:type="auto"/>
                  <w:tcMar>
                    <w:top w:w="0" w:type="dxa"/>
                    <w:left w:w="150" w:type="dxa"/>
                    <w:bottom w:w="0" w:type="dxa"/>
                    <w:right w:w="150" w:type="dxa"/>
                  </w:tcMar>
                  <w:vAlign w:val="center"/>
                  <w:hideMark/>
                </w:tcPr>
                <w:p w14:paraId="050CD57F"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i/>
                      <w:iCs/>
                      <w:color w:val="000000"/>
                      <w:sz w:val="24"/>
                      <w:szCs w:val="24"/>
                    </w:rPr>
                    <w:t>Did you know? Legion membership is on pace for the most new and reinstated members we have had in over 20 years!</w:t>
                  </w:r>
                </w:p>
              </w:tc>
            </w:tr>
            <w:tr w:rsidR="00096CCD" w:rsidRPr="00096CCD" w14:paraId="085106F5" w14:textId="77777777">
              <w:trPr>
                <w:jc w:val="center"/>
              </w:trPr>
              <w:tc>
                <w:tcPr>
                  <w:tcW w:w="0" w:type="auto"/>
                  <w:tcMar>
                    <w:top w:w="0" w:type="dxa"/>
                    <w:left w:w="150" w:type="dxa"/>
                    <w:bottom w:w="0" w:type="dxa"/>
                    <w:right w:w="150" w:type="dxa"/>
                  </w:tcMar>
                  <w:vAlign w:val="center"/>
                  <w:hideMark/>
                </w:tcPr>
                <w:p w14:paraId="07489EA2" w14:textId="77777777" w:rsidR="00096CCD" w:rsidRPr="00096CCD" w:rsidRDefault="00096CCD" w:rsidP="00096CCD">
                  <w:pPr>
                    <w:spacing w:after="0" w:line="390" w:lineRule="atLeast"/>
                    <w:rPr>
                      <w:rFonts w:ascii="Arial" w:eastAsia="Times New Roman" w:hAnsi="Arial" w:cs="Arial"/>
                      <w:color w:val="000000"/>
                      <w:sz w:val="24"/>
                      <w:szCs w:val="24"/>
                    </w:rPr>
                  </w:pPr>
                  <w:r w:rsidRPr="00096CCD">
                    <w:rPr>
                      <w:rFonts w:ascii="Arial" w:eastAsia="Times New Roman" w:hAnsi="Arial" w:cs="Arial"/>
                      <w:color w:val="000000"/>
                      <w:sz w:val="24"/>
                      <w:szCs w:val="24"/>
                    </w:rPr>
                    <w:t>Promote the following </w:t>
                  </w:r>
                  <w:r w:rsidRPr="00096CCD">
                    <w:rPr>
                      <w:rFonts w:ascii="Arial" w:eastAsia="Times New Roman" w:hAnsi="Arial" w:cs="Arial"/>
                      <w:i/>
                      <w:iCs/>
                      <w:color w:val="000000"/>
                      <w:sz w:val="24"/>
                      <w:szCs w:val="24"/>
                    </w:rPr>
                    <w:t>free</w:t>
                  </w:r>
                  <w:r w:rsidRPr="00096CCD">
                    <w:rPr>
                      <w:rFonts w:ascii="Arial" w:eastAsia="Times New Roman" w:hAnsi="Arial" w:cs="Arial"/>
                      <w:color w:val="000000"/>
                      <w:sz w:val="24"/>
                      <w:szCs w:val="24"/>
                    </w:rPr>
                    <w:t> offers at your Branch to help attract new members:</w:t>
                  </w:r>
                </w:p>
                <w:p w14:paraId="07FA5E02" w14:textId="77777777" w:rsidR="00096CCD" w:rsidRPr="00096CCD" w:rsidRDefault="00096CCD" w:rsidP="00096CCD">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46" w:tgtFrame="_blank" w:history="1">
                    <w:r w:rsidRPr="00096CCD">
                      <w:rPr>
                        <w:rFonts w:ascii="Arial" w:eastAsia="Times New Roman" w:hAnsi="Arial" w:cs="Arial"/>
                        <w:color w:val="000000"/>
                        <w:sz w:val="24"/>
                        <w:szCs w:val="24"/>
                        <w:u w:val="single"/>
                      </w:rPr>
                      <w:t>Veterans Welcome Program</w:t>
                    </w:r>
                  </w:hyperlink>
                  <w:r w:rsidRPr="00096CCD">
                    <w:rPr>
                      <w:rFonts w:ascii="Arial" w:eastAsia="Times New Roman" w:hAnsi="Arial" w:cs="Arial"/>
                      <w:color w:val="000000"/>
                      <w:sz w:val="24"/>
                      <w:szCs w:val="24"/>
                    </w:rPr>
                    <w:t>: Serving and retired CAF and RCMP members are eligible for a free first year of membership</w:t>
                  </w:r>
                </w:p>
                <w:p w14:paraId="2AF52C33" w14:textId="77777777" w:rsidR="00096CCD" w:rsidRPr="00096CCD" w:rsidRDefault="00096CCD" w:rsidP="00096CCD">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47" w:tgtFrame="_blank" w:history="1">
                    <w:r w:rsidRPr="00096CCD">
                      <w:rPr>
                        <w:rFonts w:ascii="Arial" w:eastAsia="Times New Roman" w:hAnsi="Arial" w:cs="Arial"/>
                        <w:color w:val="000000"/>
                        <w:sz w:val="24"/>
                        <w:szCs w:val="24"/>
                        <w:u w:val="single"/>
                      </w:rPr>
                      <w:t>Veterans Family Welcome Program</w:t>
                    </w:r>
                  </w:hyperlink>
                  <w:r w:rsidRPr="00096CCD">
                    <w:rPr>
                      <w:rFonts w:ascii="Arial" w:eastAsia="Times New Roman" w:hAnsi="Arial" w:cs="Arial"/>
                      <w:color w:val="000000"/>
                      <w:sz w:val="24"/>
                      <w:szCs w:val="24"/>
                    </w:rPr>
                    <w:t>: Veterans’ family members, including spouses, children 18+, parents and/or guardians can get a free first year of membership</w:t>
                  </w:r>
                </w:p>
                <w:p w14:paraId="1AAD6038" w14:textId="77777777" w:rsidR="00096CCD" w:rsidRPr="00096CCD" w:rsidRDefault="00096CCD" w:rsidP="00096CCD">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48" w:tgtFrame="_blank" w:history="1">
                    <w:proofErr w:type="spellStart"/>
                    <w:r w:rsidRPr="00096CCD">
                      <w:rPr>
                        <w:rFonts w:ascii="Arial" w:eastAsia="Times New Roman" w:hAnsi="Arial" w:cs="Arial"/>
                        <w:color w:val="000000"/>
                        <w:sz w:val="24"/>
                        <w:szCs w:val="24"/>
                        <w:u w:val="single"/>
                      </w:rPr>
                      <w:t>MemberPerks</w:t>
                    </w:r>
                    <w:proofErr w:type="spellEnd"/>
                    <w:r w:rsidRPr="00096CCD">
                      <w:rPr>
                        <w:rFonts w:ascii="Arial" w:eastAsia="Times New Roman" w:hAnsi="Arial" w:cs="Arial"/>
                        <w:color w:val="000000"/>
                        <w:sz w:val="24"/>
                        <w:szCs w:val="24"/>
                        <w:u w:val="single"/>
                        <w:vertAlign w:val="superscript"/>
                      </w:rPr>
                      <w:t>®</w:t>
                    </w:r>
                  </w:hyperlink>
                  <w:r w:rsidRPr="00096CCD">
                    <w:rPr>
                      <w:rFonts w:ascii="Arial" w:eastAsia="Times New Roman" w:hAnsi="Arial" w:cs="Arial"/>
                      <w:color w:val="000000"/>
                      <w:sz w:val="24"/>
                      <w:szCs w:val="24"/>
                    </w:rPr>
                    <w:t>: All members in good standing have access to our free member benefits program! Over 30,000</w:t>
                  </w:r>
                </w:p>
              </w:tc>
            </w:tr>
          </w:tbl>
          <w:p w14:paraId="2784AAD7" w14:textId="77777777" w:rsidR="00096CCD" w:rsidRPr="00096CCD" w:rsidRDefault="00096CCD" w:rsidP="00096CCD">
            <w:pPr>
              <w:spacing w:after="0" w:line="240" w:lineRule="auto"/>
              <w:jc w:val="center"/>
              <w:rPr>
                <w:rFonts w:ascii="Roboto" w:eastAsia="Times New Roman" w:hAnsi="Roboto" w:cs="Times New Roman"/>
                <w:color w:val="222222"/>
                <w:sz w:val="24"/>
                <w:szCs w:val="24"/>
              </w:rPr>
            </w:pPr>
          </w:p>
        </w:tc>
      </w:tr>
    </w:tbl>
    <w:p w14:paraId="28DE61EB" w14:textId="77777777" w:rsidR="00325D7B" w:rsidRDefault="00325D7B"/>
    <w:sectPr w:rsidR="00325D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80C79"/>
    <w:multiLevelType w:val="multilevel"/>
    <w:tmpl w:val="6F26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4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CCD"/>
    <w:rsid w:val="00096CCD"/>
    <w:rsid w:val="00325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41BF2"/>
  <w15:chartTrackingRefBased/>
  <w15:docId w15:val="{380B7A2F-8F51-468B-B989-506F939C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933874">
      <w:bodyDiv w:val="1"/>
      <w:marLeft w:val="0"/>
      <w:marRight w:val="0"/>
      <w:marTop w:val="0"/>
      <w:marBottom w:val="0"/>
      <w:divBdr>
        <w:top w:val="none" w:sz="0" w:space="0" w:color="auto"/>
        <w:left w:val="none" w:sz="0" w:space="0" w:color="auto"/>
        <w:bottom w:val="none" w:sz="0" w:space="0" w:color="auto"/>
        <w:right w:val="none" w:sz="0" w:space="0" w:color="auto"/>
      </w:divBdr>
      <w:divsChild>
        <w:div w:id="1731689745">
          <w:marLeft w:val="0"/>
          <w:marRight w:val="0"/>
          <w:marTop w:val="0"/>
          <w:marBottom w:val="0"/>
          <w:divBdr>
            <w:top w:val="none" w:sz="0" w:space="0" w:color="auto"/>
            <w:left w:val="none" w:sz="0" w:space="0" w:color="auto"/>
            <w:bottom w:val="none" w:sz="0" w:space="0" w:color="auto"/>
            <w:right w:val="none" w:sz="0" w:space="0" w:color="auto"/>
          </w:divBdr>
          <w:divsChild>
            <w:div w:id="3178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0/" TargetMode="External"/><Relationship Id="rId18"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kiLCJ1biI6Il9uZXciLCJ1IjoiaHR0cDovL3BvcnRhbC5sZWdpb24uY2EvZG9jcy9kZWZhdWx0LXNvdXJjZS9icmFuY2gtYW5kLWNvbW1hbmQtcmVzb3VyY2VzL3BvcHB5LWFuZC1yZW1lbWJyYW5jZS9wb3BweWNhbXBhaWduMjAyMi1tZW1vLWVuZy5wZGY_X2NsZGVlPXJ3SG9yT2JfSmptbHZ0cEdycUFnQ2twNG5uZFhpUWZpRHVjeTkwdEZaMUdrTWJyckJ1eWxsMjhEQm5BRk85NG0mcmVjaXBpZW50aWQ9YWNjb3VudC00NDEyZWFjYTE0NGJlNjExODBkMmMyMjQxMjUzNzQwOC0xZmU3ZThiYzllYTI0NDQ3ODk4YWJlMzJmZGJmOWUyOSZlc2lkPWZlMWU3ZWFjLTQzNGUtZWQxMS04MTRjLTAwNTA1NmEyZTc2ZCJ9/icriTP7LZbEPvxNTZ23Opw" TargetMode="External"/><Relationship Id="rId26"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1IiwidW4iOiIiLCJ1IjoiaHR0cDovL3d3dy5sZWdpb24uY2EvcG9wcHktdHJhZGVtYXJrP19jbGRlZT1yd0hvck9iX0pqbWx2dHBHcnFBZ0NrcDRubmRYaVFmaUR1Y3k5MHRGWjFHa01icnJCdXlsbDI4REJuQUZPOTRtJnJlY2lwaWVudGlkPWFjY291bnQtNDQxMmVhY2ExNDRiZTYxMTgwZDJjMjI0MTI1Mzc0MDgtMWZlN2U4YmM5ZWEyNDQ0Nzg5OGFiZTMyZmRiZjllMjkmZXNpZD1mZTFlN2VhYy00MzRlLWVkMTEtODE0Yy0wMDUwNTZhMmU3NmQifQ/G49pPqIl5c0vmKm31LNI1w" TargetMode="External"/><Relationship Id="rId39"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zIiwidW4iOiIiLCJ1IjoiaHR0cHM6Ly92aW1lby5jb20vNTMyMDAwODcyLzhmNDg5MzNjNTY_X2NsZGVlPXJ3SG9yT2JfSmptbHZ0cEdycUFnQ2twNG5uZFhpUWZpRHVjeTkwdEZaMUdrTWJyckJ1eWxsMjhEQm5BRk85NG0mcmVjaXBpZW50aWQ9YWNjb3VudC00NDEyZWFjYTE0NGJlNjExODBkMmMyMjQxMjUzNzQwOC0xZmU3ZThiYzllYTI0NDQ3ODk4YWJlMzJmZGJmOWUyOSZlc2lkPWZlMWU3ZWFjLTQzNGUtZWQxMS04MTRjLTAwNTA1NmEyZTc2ZCJ9/iF87z5IigveGaYY9pADCZg" TargetMode="External"/><Relationship Id="rId21" Type="http://schemas.openxmlformats.org/officeDocument/2006/relationships/image" Target="media/image2.jpeg"/><Relationship Id="rId34"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5IiwidW4iOiIiLCJ1IjoiaHR0cDovL3BvcnRhbC5sZWdpb24uY2EvZG9jcy9kZWZhdWx0LXNvdXJjZS9icmFuY2gtYW5kLWNvbW1hbmQtcmVzb3VyY2VzL2J5bGF3cy1hbmQtcHJvY2VkdXJlcy9ieWxhd3NfZS5wZGY_X2NsZGVlPXJ3SG9yT2JfSmptbHZ0cEdycUFnQ2twNG5uZFhpUWZpRHVjeTkwdEZaMUdrTWJyckJ1eWxsMjhEQm5BRk85NG0mcmVjaXBpZW50aWQ9YWNjb3VudC00NDEyZWFjYTE0NGJlNjExODBkMmMyMjQxMjUzNzQwOC0xZmU3ZThiYzllYTI0NDQ3ODk4YWJlMzJmZGJmOWUyOSZlc2lkPWZlMWU3ZWFjLTQzNGUtZWQxMS04MTRjLTAwNTA1NmEyZTc2ZCJ9/P0O2DLeezRzINzFzHkyjSg" TargetMode="External"/><Relationship Id="rId42"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1IiwidW4iOiJfZWlnaHQiLCJ1IjoiaHR0cHM6Ly93d3cubGVnaW9uLmNhL25ld3MvYXJ0aWNsZXMvMjAyMi8xMC8xMS9vcGVyYXRpb24tc2VydmljZS1kb2ctYS1wYXJ0bmVyc2hpcC1pbi1zdXBwb3J0LW9mLXZldGVyYW5zP19jbGRlZT1yd0hvck9iX0pqbWx2dHBHcnFBZ0NrcDRubmRYaVFmaUR1Y3k5MHRGWjFHa01icnJCdXlsbDI4REJuQUZPOTRtJnJlY2lwaWVudGlkPWFjY291bnQtNDQxMmVhY2ExNDRiZTYxMTgwZDJjMjI0MTI1Mzc0MDgtMWZlN2U4YmM5ZWEyNDQ0Nzg5OGFiZTMyZmRiZjllMjkmZXNpZD1mZTFlN2VhYy00MzRlLWVkMTEtODE0Yy0wMDUwNTZhMmU3NmQifQ/kT6tQdK2BtLfgAq28RdmMw" TargetMode="External"/><Relationship Id="rId47"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4IiwidW4iOiIiLCJ1IjoiaHR0cHM6Ly93d3cubGVnaW9uLmNhL2pvaW4tdXMvdmV0ZXJhbi13ZWxjb21lLXByb2dyYW0_X2NsZGVlPXJ3SG9yT2JfSmptbHZ0cEdycUFnQ2twNG5uZFhpUWZpRHVjeTkwdEZaMUdrTWJyckJ1eWxsMjhEQm5BRk85NG0mcmVjaXBpZW50aWQ9YWNjb3VudC00NDEyZWFjYTE0NGJlNjExODBkMmMyMjQxMjUzNzQwOC0xZmU3ZThiYzllYTI0NDQ3ODk4YWJlMzJmZGJmOWUyOSZlc2lkPWZlMWU3ZWFjLTQzNGUtZWQxMS04MTRjLTAwNTA1NmEyZTc2ZCJ9/nZcLE2W24Sm_5KIaq7SG8w" TargetMode="External"/><Relationship Id="rId50" Type="http://schemas.openxmlformats.org/officeDocument/2006/relationships/theme" Target="theme/theme1.xml"/><Relationship Id="rId7" Type="http://schemas.openxmlformats.org/officeDocument/2006/relationships/hyperlink" Target="https://mail.google.com/mail/u/0/" TargetMode="External"/><Relationship Id="rId2" Type="http://schemas.openxmlformats.org/officeDocument/2006/relationships/styles" Target="styles.xml"/><Relationship Id="rId16" Type="http://schemas.openxmlformats.org/officeDocument/2006/relationships/hyperlink" Target="https://mail.google.com/mail/u/0/" TargetMode="External"/><Relationship Id="rId29"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2IiwidW4iOiJfdGhyZWUiLCJ1IjoiaHR0cHM6Ly93d3cubGVnaW9uLmNhL3dpbnRlcj9fY2xkZWU9cndIb3JPYl9Kam1sdnRwR3JxQWdDa3A0bm5kWGlRZmlEdWN5OTB0RloxR2tNYnJyQnV5bGwyOERCbkFGTzk0bSZyZWNpcGllbnRpZD1hY2NvdW50LTQ0MTJlYWNhMTQ0YmU2MTE4MGQyYzIyNDEyNTM3NDA4LTFmZTdlOGJjOWVhMjQ0NDc4OThhYmUzMmZkYmY5ZTI5JmVzaWQ9ZmUxZTdlYWMtNDM0ZS1lZDExLTgxNGMtMDA1MDU2YTJlNzZkIn0/Gq5dy93_9ABp3bxnLavviQ" TargetMode="External"/><Relationship Id="rId11" Type="http://schemas.openxmlformats.org/officeDocument/2006/relationships/hyperlink" Target="https://mail.google.com/mail/u/0/"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xIiwidW4iOiJfc2V2ZW4iLCJ1IjoiaHR0cHM6Ly9sZWdpb24uY2EvbmV3cy9hcnRpY2xlcy8yMDIyLzEwLzE3L2xlZ2lvbi15b2dhLXByb2dyYW1zLWluLXNhc2thdGNoZXdhbi1hdHRyYWN0LWVudGh1c2lhc20_X2NsZGVlPXJ3SG9yT2JfSmptbHZ0cEdycUFnQ2twNG5uZFhpUWZpRHVjeTkwdEZaMUdrTWJyckJ1eWxsMjhEQm5BRk85NG0mcmVjaXBpZW50aWQ9YWNjb3VudC00NDEyZWFjYTE0NGJlNjExODBkMmMyMjQxMjUzNzQwOC0xZmU3ZThiYzllYTI0NDQ3ODk4YWJlMzJmZGJmOWUyOSZlc2lkPWZlMWU3ZWFjLTQzNGUtZWQxMS04MTRjLTAwNTA1NmEyZTc2ZCJ9/3Ku3gl7W8qiLfwMiKnm9rA" TargetMode="External"/><Relationship Id="rId40"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0IiwidW4iOiIiLCJ1IjoiaHR0cHM6Ly92aW1lby5jb20vNTMzMjE0NzQyL2YxMzUwOTA5Mzc_X2NsZGVlPXJ3SG9yT2JfSmptbHZ0cEdycUFnQ2twNG5uZFhpUWZpRHVjeTkwdEZaMUdrTWJyckJ1eWxsMjhEQm5BRk85NG0mcmVjaXBpZW50aWQ9YWNjb3VudC00NDEyZWFjYTE0NGJlNjExODBkMmMyMjQxMjUzNzQwOC0xZmU3ZThiYzllYTI0NDQ3ODk4YWJlMzJmZGJmOWUyOSZlc2lkPWZlMWU3ZWFjLTQzNGUtZWQxMS04MTRjLTAwNTA1NmEyZTc2ZCJ9/ZWXG-qq_0J0naubuDy0iNA" TargetMode="External"/><Relationship Id="rId45" Type="http://schemas.openxmlformats.org/officeDocument/2006/relationships/image" Target="media/image11.jpeg"/><Relationship Id="rId5"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giLCJ1biI6IiIsInUiOiJodHRwOi8vcG9ydGFsLmxlZ2lvbi5jYS9icmFuY2gtYW5kLWNvbW1hbmQtcmVzb3VyY2VzL2FsbC1icmFuY2gtZW1haWxzP19jbGRlZT1yd0hvck9iX0pqbWx2dHBHcnFBZ0NrcDRubmRYaVFmaUR1Y3k5MHRGWjFHa01icnJCdXlsbDI4REJuQUZPOTRtJnJlY2lwaWVudGlkPWFjY291bnQtNDQxMmVhY2ExNDRiZTYxMTgwZDJjMjI0MTI1Mzc0MDgtMWZlN2U4YmM5ZWEyNDQ0Nzg5OGFiZTMyZmRiZjllMjkmZXNpZD1mZTFlN2VhYy00MzRlLWVkMTEtODE0Yy0wMDUwNTZhMmU3NmQifQ/p0PVALVxG7O6lWa9MpNZGg" TargetMode="External"/><Relationship Id="rId15" Type="http://schemas.openxmlformats.org/officeDocument/2006/relationships/hyperlink" Target="https://mail.google.com/mail/u/0/" TargetMode="External"/><Relationship Id="rId23"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zIiwidW4iOiIiLCJ1IjoiaHR0cHM6Ly9yZW1lbWJyYW5jZWRheS5sZWdpb24uY2EvZm9ybUxlYWQ_bG5nPWVuJnVybFI9aHR0cHM6Ly93d3cubGVnaW9uLmNhL3JlbWVtYnJhbmNlL3JlbWVtYnJhbmNlLWRheS9yZW1lbWJyYW5jZS1kYXktY2VyZW1vbmllcyZfY2xkZWU9cndIb3JPYl9Kam1sdnRwR3JxQWdDa3A0bm5kWGlRZmlEdWN5OTB0RloxR2tNYnJyQnV5bGwyOERCbkFGTzk0bSZyZWNpcGllbnRpZD1hY2NvdW50LTQ0MTJlYWNhMTQ0YmU2MTE4MGQyYzIyNDEyNTM3NDA4LTFmZTdlOGJjOWVhMjQ0NDc4OThhYmUzMmZkYmY5ZTI5JmVzaWQ9ZmUxZTdlYWMtNDM0ZS1lZDExLTgxNGMtMDA1MDU2YTJlNzZkIn0/iorf6iXZt7ZjApPH8BYrdQ" TargetMode="External"/><Relationship Id="rId28" Type="http://schemas.openxmlformats.org/officeDocument/2006/relationships/image" Target="media/image5.jpeg"/><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s://mail.google.com/mail/u/0/" TargetMode="External"/><Relationship Id="rId19"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wIiwidW4iOiIiLCJ1IjoiaHR0cDovL3BvcnRhbC5sZWdpb24uY2EvZG9jcy9kZWZhdWx0LXNvdXJjZS9icmFuY2gtYW5kLWNvbW1hbmQtcmVzb3VyY2VzL3BvcHB5LWFuZC1yZW1lbWJyYW5jZS9wb3BweS1jYW1wYWlnbi0yMDIyLXN0b3JlLWxpc3QueGxzeD9fY2xkZWU9cndIb3JPYl9Kam1sdnRwR3JxQWdDa3A0bm5kWGlRZmlEdWN5OTB0RloxR2tNYnJyQnV5bGwyOERCbkFGTzk0bSZyZWNpcGllbnRpZD1hY2NvdW50LTQ0MTJlYWNhMTQ0YmU2MTE4MGQyYzIyNDEyNTM3NDA4LTFmZTdlOGJjOWVhMjQ0NDc4OThhYmUzMmZkYmY5ZTI5JmVzaWQ9ZmUxZTdlYWMtNDM0ZS1lZDExLTgxNGMtMDA1MDU2YTJlNzZkIn0/IN98Xpq2b0d2jm_arU3skw" TargetMode="External"/><Relationship Id="rId31"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" TargetMode="External"/><Relationship Id="rId44"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2IiwidW4iOiJfbmluZSIsInUiOiJodHRwOi8vZGdwYWFwcC5mb3JjZXMuZ2MuY2EvZW4vdmV0L2luZGV4LmFzcD91dG1fc291cmNlPUNhbmFkYSZ1dG1fY29udGVudD1WZXRlcmFucy1XZWVrJl9jbGRlZT1yd0hvck9iX0pqbWx2dHBHcnFBZ0NrcDRubmRYaVFmaUR1Y3k5MHRGWjFHa01icnJCdXlsbDI4REJuQUZPOTRtJnJlY2lwaWVudGlkPWFjY291bnQtNDQxMmVhY2ExNDRiZTYxMTgwZDJjMjI0MTI1Mzc0MDgtMWZlN2U4YmM5ZWEyNDQ0Nzg5OGFiZTMyZmRiZjllMjkmZXNpZD1mZTFlN2VhYy00MzRlLWVkMTEtODE0Yy0wMDUwNTZhMmU3NmQifQ/ey6-jSwBQhDcaXB2M1OAeQ" TargetMode="Externa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mail.google.com/mail/u/0/" TargetMode="External"/><Relationship Id="rId22"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yIiwidW4iOiJfb25lIiwidSI6Imh0dHBzOi8vd3d3LmxlZ2lvbi5jYS9yZW1lbWJyYW5jZS9yZW1lbWJyYW5jZS1kYXkvcmVtZW1icmFuY2UtZGF5LWNlcmVtb25pZXM_X2NsZGVlPXJ3SG9yT2JfSmptbHZ0cEdycUFnQ2twNG5uZFhpUWZpRHVjeTkwdEZaMUdrTWJyckJ1eWxsMjhEQm5BRk85NG0mcmVjaXBpZW50aWQ9YWNjb3VudC00NDEyZWFjYTE0NGJlNjExODBkMmMyMjQxMjUzNzQwOC0xZmU3ZThiYzllYTI0NDQ3ODk4YWJlMzJmZGJmOWUyOSZlc2lkPWZlMWU3ZWFjLTQzNGUtZWQxMS04MTRjLTAwNTA1NmEyZTc2ZCJ9/MThUCJGfjdPjWpM7U2iNSQ"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wIiwidW4iOiIiLCJ1IjoiaHR0cHM6Ly9lZG0tYXNzZXRzLXYyLnMzLnVzLXdlc3QtMi5hbWF6b25hd3MuY29tL2xlZ2lvbi83MzQ4X0xlZ2lvbl9EaXNwYXRjaF9PY3QyMDIyL0VuZ2xpc2gvYnJhbmNoLXJlbnRhbC1jaGVja2xpc3QuZG9jeD9fY2xkZWU9cndIb3JPYl9Kam1sdnRwR3JxQWdDa3A0bm5kWGlRZmlEdWN5OTB0RloxR2tNYnJyQnV5bGwyOERCbkFGTzk0bSZyZWNpcGllbnRpZD1hY2NvdW50LTQ0MTJlYWNhMTQ0YmU2MTE4MGQyYzIyNDEyNTM3NDA4LTFmZTdlOGJjOWVhMjQ0NDc4OThhYmUzMmZkYmY5ZTI5JmVzaWQ9ZmUxZTdlYWMtNDM0ZS1lZDExLTgxNGMtMDA1MDU2YTJlNzZkIn0/V9laR6B3VOOdYPJfPqdtKA" TargetMode="External"/><Relationship Id="rId43" Type="http://schemas.openxmlformats.org/officeDocument/2006/relationships/image" Target="media/image10.jpeg"/><Relationship Id="rId48"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5IiwidW4iOiIiLCJ1IjoiaHR0cHM6Ly93d3cubGVnaW9uLmNhL2pvaW4tdXMvbWVtYmVycGVya3M_X2NsZGVlPXJ3SG9yT2JfSmptbHZ0cEdycUFnQ2twNG5uZFhpUWZpRHVjeTkwdEZaMUdrTWJyckJ1eWxsMjhEQm5BRk85NG0mcmVjaXBpZW50aWQ9YWNjb3VudC00NDEyZWFjYTE0NGJlNjExODBkMmMyMjQxMjUzNzQwOC0xZmU3ZThiYzllYTI0NDQ3ODk4YWJlMzJmZGJmOWUyOSZlc2lkPWZlMWU3ZWFjLTQzNGUtZWQxMS04MTRjLTAwNTA1NmEyZTc2ZCJ9/TBb3frK2TAaqzw-B1IfHAg" TargetMode="External"/><Relationship Id="rId8" Type="http://schemas.openxmlformats.org/officeDocument/2006/relationships/hyperlink" Target="https://mail.google.com/mail/u/0/" TargetMode="External"/><Relationship Id="rId3" Type="http://schemas.openxmlformats.org/officeDocument/2006/relationships/settings" Target="settings.xml"/><Relationship Id="rId12" Type="http://schemas.openxmlformats.org/officeDocument/2006/relationships/hyperlink" Target="https://mail.google.com/mail/u/0/" TargetMode="External"/><Relationship Id="rId17" Type="http://schemas.openxmlformats.org/officeDocument/2006/relationships/image" Target="media/image1.jpeg"/><Relationship Id="rId25"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0IiwidW4iOiJfdHdvIiwidSI6Imh0dHA6Ly9wb3J0YWwubGVnaW9uLmNhL2RvY3MvZGVmYXVsdC1zb3VyY2UvYnJhbmNoLWFuZC1jb21tYW5kLXJlc291cmNlcy9wb3BweS1hbmQtcmVtZW1icmFuY2UvcG9wcHktdHJhZGVtYXJrLnBkZj9fY2xkZWU9cndIb3JPYl9Kam1sdnRwR3JxQWdDa3A0bm5kWGlRZmlEdWN5OTB0RloxR2tNYnJyQnV5bGwyOERCbkFGTzk0bSZyZWNpcGllbnRpZD1hY2NvdW50LTQ0MTJlYWNhMTQ0YmU2MTE4MGQyYzIyNDEyNTM3NDA4LTFmZTdlOGJjOWVhMjQ0NDc4OThhYmUzMmZkYmY5ZTI5JmVzaWQ9ZmUxZTdlYWMtNDM0ZS1lZDExLTgxNGMtMDA1MDU2YTJlNzZkIn0/aNPvQusrUmX-s02le9SceQ" TargetMode="External"/><Relationship Id="rId33"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4IiwidW4iOiJfc2l4IiwidSI6Imh0dHBzOi8vZWRtLWFzc2V0cy12Mi5zMy51cy13ZXN0LTIuYW1hem9uYXdzLmNvbS9sZWdpb24vNzM0OF9MZWdpb25fRGlzcGF0Y2hfT2N0MjAyMi9FbmdsaXNoLzI5LTErVmV0ZXJhbitQcm90ZXN0K0FsZXJ0X0p1bmVfMjAyMl9FTi5wZGY_X2NsZGVlPXJ3SG9yT2JfSmptbHZ0cEdycUFnQ2twNG5uZFhpUWZpRHVjeTkwdEZaMUdrTWJyckJ1eWxsMjhEQm5BRk85NG0mcmVjaXBpZW50aWQ9YWNjb3VudC00NDEyZWFjYTE0NGJlNjExODBkMmMyMjQxMjUzNzQwOC0xZmU3ZThiYzllYTI0NDQ3ODk4YWJlMzJmZGJmOWUyOSZlc2lkPWZlMWU3ZWFjLTQzNGUtZWQxMS04MTRjLTAwNTA1NmEyZTc2ZCJ9/94aIwxYPBOwDumcVJlhs3Q" TargetMode="External"/><Relationship Id="rId38"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yIiwidW4iOiIiLCJ1IjoiaHR0cHM6Ly92aW1lby5jb20vNTMyMDE3Njk1Lzg0MzhlNzQ3YjA_X2NsZGVlPXJ3SG9yT2JfSmptbHZ0cEdycUFnQ2twNG5uZFhpUWZpRHVjeTkwdEZaMUdrTWJyckJ1eWxsMjhEQm5BRk85NG0mcmVjaXBpZW50aWQ9YWNjb3VudC00NDEyZWFjYTE0NGJlNjExODBkMmMyMjQxMjUzNzQwOC0xZmU3ZThiYzllYTI0NDQ3ODk4YWJlMzJmZGJmOWUyOSZlc2lkPWZlMWU3ZWFjLTQzNGUtZWQxMS04MTRjLTAwNTA1NmEyZTc2ZCJ9/wZKsSbPj_RAZPyBCEnVFKw" TargetMode="External"/><Relationship Id="rId46"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I3IiwidW4iOiIiLCJ1IjoiaHR0cHM6Ly93d3cubGVnaW9uLmNhL2pvaW4tdXMvdmV0ZXJhbi13ZWxjb21lLXByb2dyYW0_X2NsZGVlPXJ3SG9yT2JfSmptbHZ0cEdycUFnQ2twNG5uZFhpUWZpRHVjeTkwdEZaMUdrTWJyckJ1eWxsMjhEQm5BRk85NG0mcmVjaXBpZW50aWQ9YWNjb3VudC00NDEyZWFjYTE0NGJlNjExODBkMmMyMjQxMjUzNzQwOC0xZmU3ZThiYzllYTI0NDQ3ODk4YWJlMzJmZGJmOWUyOSZlc2lkPWZlMWU3ZWFjLTQzNGUtZWQxMS04MTRjLTAwNTA1NmEyZTc2ZCJ9/YGu_y8RrUQgDVNf-nkGdBg" TargetMode="External"/><Relationship Id="rId20" Type="http://schemas.openxmlformats.org/officeDocument/2006/relationships/hyperlink" Target="https://elink.clickdimensions.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"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3627</Words>
  <Characters>20676</Characters>
  <Application>Microsoft Office Word</Application>
  <DocSecurity>0</DocSecurity>
  <Lines>172</Lines>
  <Paragraphs>48</Paragraphs>
  <ScaleCrop>false</ScaleCrop>
  <Company/>
  <LinksUpToDate>false</LinksUpToDate>
  <CharactersWithSpaces>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2022-10-18T23:15:00Z</dcterms:created>
  <dcterms:modified xsi:type="dcterms:W3CDTF">2022-10-18T23:16:00Z</dcterms:modified>
</cp:coreProperties>
</file>