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030" w:type="dxa"/>
        <w:jc w:val="center"/>
        <w:tblCellSpacing w:w="0" w:type="dxa"/>
        <w:shd w:val="clear" w:color="auto" w:fill="EBEB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0"/>
      </w:tblGrid>
      <w:tr w:rsidR="00014FEE" w:rsidRPr="00014FEE" w14:paraId="4EE5B04F" w14:textId="77777777" w:rsidTr="00014FEE">
        <w:trPr>
          <w:tblCellSpacing w:w="0" w:type="dxa"/>
          <w:jc w:val="center"/>
        </w:trPr>
        <w:tc>
          <w:tcPr>
            <w:tcW w:w="5000" w:type="pct"/>
            <w:shd w:val="clear" w:color="auto" w:fill="EBEBEB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14FEE" w:rsidRPr="00014FEE" w14:paraId="585E6DE0" w14:textId="77777777">
              <w:trPr>
                <w:jc w:val="center"/>
              </w:trPr>
              <w:tc>
                <w:tcPr>
                  <w:tcW w:w="5000" w:type="pct"/>
                  <w:shd w:val="clear" w:color="auto" w:fill="FFFFFF"/>
                  <w:tcMar>
                    <w:top w:w="30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014FEE" w:rsidRPr="00014FEE" w14:paraId="3F405FF2" w14:textId="77777777" w:rsidTr="00014FEE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014FEE" w:rsidRPr="00014FEE" w14:paraId="247AF9E8" w14:textId="77777777">
                          <w:tc>
                            <w:tcPr>
                              <w:tcW w:w="7800" w:type="dxa"/>
                              <w:tcMar>
                                <w:top w:w="150" w:type="dxa"/>
                                <w:left w:w="300" w:type="dxa"/>
                                <w:bottom w:w="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14:paraId="5937648E" w14:textId="77777777" w:rsidR="00014FEE" w:rsidRPr="00014FEE" w:rsidRDefault="00014FEE" w:rsidP="00014F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r w:rsidRPr="00014FEE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36"/>
                                  <w:szCs w:val="36"/>
                                  <w14:ligatures w14:val="none"/>
                                </w:rPr>
                                <w:t>Get ready for</w:t>
                              </w:r>
                            </w:p>
                            <w:p w14:paraId="3D199199" w14:textId="77777777" w:rsidR="00014FEE" w:rsidRPr="00014FEE" w:rsidRDefault="00014FEE" w:rsidP="00014F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r w:rsidRPr="00014FE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kern w:val="0"/>
                                  <w:sz w:val="36"/>
                                  <w:szCs w:val="36"/>
                                  <w14:ligatures w14:val="none"/>
                                </w:rPr>
                                <w:t>The Royal Canadian Legion</w:t>
                              </w:r>
                            </w:p>
                            <w:p w14:paraId="18F377A5" w14:textId="77777777" w:rsidR="00014FEE" w:rsidRPr="00014FEE" w:rsidRDefault="00014FEE" w:rsidP="00014F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r w:rsidRPr="00014FE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kern w:val="0"/>
                                  <w:sz w:val="36"/>
                                  <w:szCs w:val="36"/>
                                  <w14:ligatures w14:val="none"/>
                                </w:rPr>
                                <w:t>Dominion Convention </w:t>
                              </w:r>
                            </w:p>
                            <w:p w14:paraId="4F41BF58" w14:textId="77777777" w:rsidR="00014FEE" w:rsidRPr="00014FEE" w:rsidRDefault="00014FEE" w:rsidP="00014F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r w:rsidRPr="00014FEE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14:ligatures w14:val="none"/>
                                </w:rPr>
                                <w:t> </w:t>
                              </w:r>
                            </w:p>
                            <w:p w14:paraId="28567AF9" w14:textId="77777777" w:rsidR="00014FEE" w:rsidRPr="00014FEE" w:rsidRDefault="00014FEE" w:rsidP="00014F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r w:rsidRPr="00014FE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kern w:val="0"/>
                                  <w:sz w:val="23"/>
                                  <w:szCs w:val="23"/>
                                  <w14:ligatures w14:val="none"/>
                                </w:rPr>
                                <w:t>Saint John, New Brunswick | 24 - 28 August 2024</w:t>
                              </w:r>
                            </w:p>
                            <w:p w14:paraId="18B85A6E" w14:textId="77777777" w:rsidR="00014FEE" w:rsidRPr="00014FEE" w:rsidRDefault="00014FEE" w:rsidP="00014F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r w:rsidRPr="00014FEE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14:ligatures w14:val="none"/>
                                </w:rPr>
                                <w:t> </w:t>
                              </w:r>
                            </w:p>
                            <w:p w14:paraId="7371FBBC" w14:textId="77777777" w:rsidR="00014FEE" w:rsidRPr="00014FEE" w:rsidRDefault="00014FEE" w:rsidP="00014F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r w:rsidRPr="00014FEE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14:ligatures w14:val="none"/>
                                </w:rPr>
                                <w:t> </w:t>
                              </w:r>
                            </w:p>
                            <w:p w14:paraId="76D349F7" w14:textId="77777777" w:rsidR="00014FEE" w:rsidRPr="00014FEE" w:rsidRDefault="00014FEE" w:rsidP="00014F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r w:rsidRPr="00014FEE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3"/>
                                  <w:szCs w:val="23"/>
                                  <w14:ligatures w14:val="none"/>
                                </w:rPr>
                                <w:t xml:space="preserve">The Dominion Convention is one of the Legion’s most important events, bringing together Delegates from Branches across Canada, </w:t>
                              </w:r>
                              <w:proofErr w:type="gramStart"/>
                              <w:r w:rsidRPr="00014FEE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3"/>
                                  <w:szCs w:val="23"/>
                                  <w14:ligatures w14:val="none"/>
                                </w:rPr>
                                <w:t>Europe</w:t>
                              </w:r>
                              <w:proofErr w:type="gramEnd"/>
                              <w:r w:rsidRPr="00014FEE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3"/>
                                  <w:szCs w:val="23"/>
                                  <w14:ligatures w14:val="none"/>
                                </w:rPr>
                                <w:t xml:space="preserve"> and the US to develop policies and plan the Legion’s overall direction.</w:t>
                              </w:r>
                            </w:p>
                            <w:p w14:paraId="22C96D83" w14:textId="77777777" w:rsidR="00014FEE" w:rsidRPr="00014FEE" w:rsidRDefault="00014FEE" w:rsidP="00014F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r w:rsidRPr="00014FEE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14:ligatures w14:val="none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1CD1FF6B" w14:textId="77777777" w:rsidR="00014FEE" w:rsidRPr="00014FEE" w:rsidRDefault="00014FEE" w:rsidP="00014F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14:ligatures w14:val="none"/>
                          </w:rPr>
                        </w:pPr>
                      </w:p>
                    </w:tc>
                  </w:tr>
                </w:tbl>
                <w:p w14:paraId="23ADA9F9" w14:textId="77777777" w:rsidR="00014FEE" w:rsidRPr="00014FEE" w:rsidRDefault="00014FEE" w:rsidP="00014FE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kern w:val="0"/>
                      <w:sz w:val="2"/>
                      <w:szCs w:val="2"/>
                      <w14:ligatures w14:val="none"/>
                    </w:rPr>
                  </w:pPr>
                </w:p>
              </w:tc>
            </w:tr>
          </w:tbl>
          <w:p w14:paraId="39AA21F6" w14:textId="77777777" w:rsidR="00014FEE" w:rsidRPr="00014FEE" w:rsidRDefault="00014FEE" w:rsidP="00014FE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D3D3D"/>
                <w:kern w:val="0"/>
                <w14:ligatures w14:val="none"/>
              </w:rPr>
            </w:pPr>
          </w:p>
        </w:tc>
      </w:tr>
      <w:tr w:rsidR="00014FEE" w:rsidRPr="00014FEE" w14:paraId="7B1C2444" w14:textId="77777777" w:rsidTr="00014FEE">
        <w:trPr>
          <w:tblCellSpacing w:w="0" w:type="dxa"/>
          <w:jc w:val="center"/>
        </w:trPr>
        <w:tc>
          <w:tcPr>
            <w:tcW w:w="5000" w:type="pct"/>
            <w:shd w:val="clear" w:color="auto" w:fill="EBEBEB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14FEE" w:rsidRPr="00014FEE" w14:paraId="5DFEA963" w14:textId="77777777">
              <w:trPr>
                <w:jc w:val="center"/>
              </w:trPr>
              <w:tc>
                <w:tcPr>
                  <w:tcW w:w="5000" w:type="pct"/>
                  <w:shd w:val="clear" w:color="auto" w:fill="FFFFFF"/>
                  <w:tcMar>
                    <w:top w:w="150" w:type="dxa"/>
                    <w:left w:w="300" w:type="dxa"/>
                    <w:bottom w:w="300" w:type="dxa"/>
                    <w:right w:w="30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014FEE" w:rsidRPr="00014FEE" w14:paraId="35D201C8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014FEE" w:rsidRPr="00014FEE" w14:paraId="7477A92B" w14:textId="77777777">
                          <w:tc>
                            <w:tcPr>
                              <w:tcW w:w="7200" w:type="dxa"/>
                              <w:shd w:val="clear" w:color="auto" w:fill="FFFFFF"/>
                              <w:tcMar>
                                <w:top w:w="0" w:type="dxa"/>
                                <w:left w:w="600" w:type="dxa"/>
                                <w:bottom w:w="0" w:type="dxa"/>
                                <w:right w:w="600" w:type="dxa"/>
                              </w:tcMar>
                              <w:hideMark/>
                            </w:tcPr>
                            <w:p w14:paraId="5CA9ADA6" w14:textId="77777777" w:rsidR="00014FEE" w:rsidRPr="00014FEE" w:rsidRDefault="00014FEE" w:rsidP="00014FE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14:ligatures w14:val="none"/>
                                </w:rPr>
                              </w:pPr>
                              <w:r w:rsidRPr="00014FEE">
                                <w:rPr>
                                  <w:rFonts w:ascii="Times New Roman" w:eastAsia="Times New Roman" w:hAnsi="Times New Roman" w:cs="Times New Roman"/>
                                  <w:noProof/>
                                  <w:kern w:val="0"/>
                                  <w14:ligatures w14:val="none"/>
                                </w:rPr>
                                <w:drawing>
                                  <wp:inline distT="0" distB="0" distL="0" distR="0" wp14:anchorId="5E9E19A2" wp14:editId="724A48DF">
                                    <wp:extent cx="4572000" cy="2710180"/>
                                    <wp:effectExtent l="0" t="0" r="0" b="0"/>
                                    <wp:docPr id="3" name="Picture 2" descr="A group of people holding up orange signs&#10;&#10;Description automatically generat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" name="Picture 2" descr="A group of people holding up orange signs&#10;&#10;Description automatically generated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0" cy="27101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2DA1DE18" w14:textId="77777777" w:rsidR="00014FEE" w:rsidRPr="00014FEE" w:rsidRDefault="00014FEE" w:rsidP="00014F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14:ligatures w14:val="none"/>
                          </w:rPr>
                        </w:pPr>
                      </w:p>
                    </w:tc>
                  </w:tr>
                </w:tbl>
                <w:p w14:paraId="549B1EEF" w14:textId="77777777" w:rsidR="00014FEE" w:rsidRPr="00014FEE" w:rsidRDefault="00014FEE" w:rsidP="00014FE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kern w:val="0"/>
                      <w:sz w:val="2"/>
                      <w:szCs w:val="2"/>
                      <w14:ligatures w14:val="none"/>
                    </w:rPr>
                  </w:pPr>
                </w:p>
              </w:tc>
            </w:tr>
          </w:tbl>
          <w:p w14:paraId="0DB530C1" w14:textId="77777777" w:rsidR="00014FEE" w:rsidRPr="00014FEE" w:rsidRDefault="00014FEE" w:rsidP="00014FE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D3D3D"/>
                <w:kern w:val="0"/>
                <w14:ligatures w14:val="none"/>
              </w:rPr>
            </w:pPr>
          </w:p>
        </w:tc>
      </w:tr>
      <w:tr w:rsidR="00014FEE" w:rsidRPr="00014FEE" w14:paraId="3DC8D0E6" w14:textId="77777777" w:rsidTr="00014FEE">
        <w:trPr>
          <w:tblCellSpacing w:w="0" w:type="dxa"/>
          <w:jc w:val="center"/>
        </w:trPr>
        <w:tc>
          <w:tcPr>
            <w:tcW w:w="5000" w:type="pct"/>
            <w:shd w:val="clear" w:color="auto" w:fill="EBEBEB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14FEE" w:rsidRPr="00014FEE" w14:paraId="64C54F07" w14:textId="77777777">
              <w:trPr>
                <w:jc w:val="center"/>
              </w:trPr>
              <w:tc>
                <w:tcPr>
                  <w:tcW w:w="5000" w:type="pct"/>
                  <w:shd w:val="clear" w:color="auto" w:fill="FFFFFF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014FEE" w:rsidRPr="00014FEE" w14:paraId="5867117F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014FEE" w:rsidRPr="00014FEE" w14:paraId="727DC54E" w14:textId="77777777">
                          <w:tc>
                            <w:tcPr>
                              <w:tcW w:w="7800" w:type="dxa"/>
                              <w:tcMar>
                                <w:top w:w="0" w:type="dxa"/>
                                <w:left w:w="300" w:type="dxa"/>
                                <w:bottom w:w="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14:paraId="01A841D6" w14:textId="77777777" w:rsidR="00014FEE" w:rsidRPr="00014FEE" w:rsidRDefault="00014FEE" w:rsidP="00014F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r w:rsidRPr="00014FE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kern w:val="0"/>
                                  <w:sz w:val="30"/>
                                  <w:szCs w:val="30"/>
                                  <w14:ligatures w14:val="none"/>
                                </w:rPr>
                                <w:t>Information for Branches and Delegates</w:t>
                              </w:r>
                            </w:p>
                            <w:p w14:paraId="2EF26F68" w14:textId="77777777" w:rsidR="00014FEE" w:rsidRPr="00014FEE" w:rsidRDefault="00014FEE" w:rsidP="00014FE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r w:rsidRPr="00014FEE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14:ligatures w14:val="none"/>
                                </w:rPr>
                                <w:t> </w:t>
                              </w:r>
                            </w:p>
                            <w:p w14:paraId="25A8B942" w14:textId="77777777" w:rsidR="00014FEE" w:rsidRPr="00014FEE" w:rsidRDefault="00014FEE" w:rsidP="00014F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r w:rsidRPr="00014FEE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3"/>
                                  <w:szCs w:val="23"/>
                                  <w14:ligatures w14:val="none"/>
                                </w:rPr>
                                <w:t>Convention documentation, information and resources for Branches and Delegates will be made available online at:</w:t>
                              </w:r>
                            </w:p>
                            <w:p w14:paraId="54D7DB1A" w14:textId="77777777" w:rsidR="00014FEE" w:rsidRPr="00014FEE" w:rsidRDefault="00014FEE" w:rsidP="00014F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r w:rsidRPr="00014FEE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14:ligatures w14:val="none"/>
                                </w:rPr>
                                <w:t> </w:t>
                              </w:r>
                            </w:p>
                            <w:p w14:paraId="77FD4687" w14:textId="77777777" w:rsidR="00014FEE" w:rsidRPr="00014FEE" w:rsidRDefault="00014FEE" w:rsidP="00014F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hyperlink r:id="rId6" w:tgtFrame="_blank" w:history="1">
                                <w:r w:rsidRPr="00014FEE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CF102D"/>
                                    <w:kern w:val="0"/>
                                    <w:sz w:val="33"/>
                                    <w:szCs w:val="33"/>
                                    <w:u w:val="single"/>
                                    <w14:ligatures w14:val="none"/>
                                  </w:rPr>
                                  <w:t>Legion.ca/2024Convention</w:t>
                                </w:r>
                              </w:hyperlink>
                            </w:p>
                            <w:p w14:paraId="4A87958A" w14:textId="77777777" w:rsidR="00014FEE" w:rsidRPr="00014FEE" w:rsidRDefault="00014FEE" w:rsidP="00014F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r w:rsidRPr="00014FEE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14:ligatures w14:val="none"/>
                                </w:rPr>
                                <w:t> </w:t>
                              </w:r>
                            </w:p>
                            <w:p w14:paraId="4E80A992" w14:textId="77777777" w:rsidR="00014FEE" w:rsidRPr="00014FEE" w:rsidRDefault="00014FEE" w:rsidP="00014F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r w:rsidRPr="00014FEE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kern w:val="0"/>
                                  <w:sz w:val="23"/>
                                  <w:szCs w:val="23"/>
                                  <w14:ligatures w14:val="none"/>
                                </w:rPr>
                                <w:t>Bookmark this page as it will be updated as information becomes available.</w:t>
                              </w:r>
                            </w:p>
                            <w:p w14:paraId="38F62918" w14:textId="77777777" w:rsidR="00014FEE" w:rsidRPr="00014FEE" w:rsidRDefault="00014FEE" w:rsidP="00014FE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r w:rsidRPr="00014FEE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14:ligatures w14:val="none"/>
                                </w:rPr>
                                <w:t> </w:t>
                              </w:r>
                            </w:p>
                            <w:p w14:paraId="56935C81" w14:textId="77777777" w:rsidR="00014FEE" w:rsidRPr="00014FEE" w:rsidRDefault="00014FEE" w:rsidP="00014FE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r w:rsidRPr="00014FEE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14:ligatures w14:val="none"/>
                                </w:rPr>
                                <w:t> </w:t>
                              </w:r>
                            </w:p>
                            <w:p w14:paraId="6E509215" w14:textId="77777777" w:rsidR="00014FEE" w:rsidRPr="00014FEE" w:rsidRDefault="00014FEE" w:rsidP="00014F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r w:rsidRPr="00014FE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CF102D"/>
                                  <w:kern w:val="0"/>
                                  <w:sz w:val="26"/>
                                  <w:szCs w:val="26"/>
                                  <w14:ligatures w14:val="none"/>
                                </w:rPr>
                                <w:t>The 2024 Convention Call is now available!</w:t>
                              </w:r>
                            </w:p>
                            <w:p w14:paraId="24012BF0" w14:textId="77777777" w:rsidR="00014FEE" w:rsidRPr="00014FEE" w:rsidRDefault="00014FEE" w:rsidP="00014F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r w:rsidRPr="00014FEE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14:ligatures w14:val="none"/>
                                </w:rPr>
                                <w:t> </w:t>
                              </w:r>
                            </w:p>
                            <w:p w14:paraId="5BFF56D9" w14:textId="77777777" w:rsidR="00014FEE" w:rsidRPr="00014FEE" w:rsidRDefault="00014FEE" w:rsidP="00014FE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r w:rsidRPr="00014FE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kern w:val="0"/>
                                  <w:sz w:val="23"/>
                                  <w:szCs w:val="23"/>
                                  <w14:ligatures w14:val="none"/>
                                </w:rPr>
                                <w:t>Available online now for download at Legion.ca/2024Convention:</w:t>
                              </w:r>
                            </w:p>
                            <w:p w14:paraId="6DB3B9AA" w14:textId="77777777" w:rsidR="00014FEE" w:rsidRPr="00014FEE" w:rsidRDefault="00014FEE" w:rsidP="00014FEE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15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r w:rsidRPr="00014FEE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3"/>
                                  <w:szCs w:val="23"/>
                                  <w14:ligatures w14:val="none"/>
                                </w:rPr>
                                <w:t>The 2024 Convention Call</w:t>
                              </w:r>
                            </w:p>
                            <w:p w14:paraId="22E6B21C" w14:textId="77777777" w:rsidR="00014FEE" w:rsidRPr="00014FEE" w:rsidRDefault="00014FEE" w:rsidP="00014FEE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15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r w:rsidRPr="00014FEE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3"/>
                                  <w:szCs w:val="23"/>
                                  <w14:ligatures w14:val="none"/>
                                </w:rPr>
                                <w:lastRenderedPageBreak/>
                                <w:t>The 2024 Credential Certificate</w:t>
                              </w:r>
                            </w:p>
                            <w:p w14:paraId="074B9FB0" w14:textId="77777777" w:rsidR="00014FEE" w:rsidRPr="00014FEE" w:rsidRDefault="00014FEE" w:rsidP="00014FEE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15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r w:rsidRPr="00014FEE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3"/>
                                  <w:szCs w:val="23"/>
                                  <w14:ligatures w14:val="none"/>
                                </w:rPr>
                                <w:t>Official 2024 Delegate Numbers by Branch</w:t>
                              </w:r>
                            </w:p>
                            <w:p w14:paraId="7B39C94C" w14:textId="77777777" w:rsidR="00014FEE" w:rsidRPr="00014FEE" w:rsidRDefault="00014FEE" w:rsidP="00014FE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r w:rsidRPr="00014FEE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14:ligatures w14:val="none"/>
                                </w:rPr>
                                <w:t> </w:t>
                              </w:r>
                            </w:p>
                            <w:p w14:paraId="72EC68CF" w14:textId="77777777" w:rsidR="00014FEE" w:rsidRPr="00014FEE" w:rsidRDefault="00014FEE" w:rsidP="00014FE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r w:rsidRPr="00014FEE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kern w:val="0"/>
                                  <w:sz w:val="23"/>
                                  <w:szCs w:val="23"/>
                                  <w14:ligatures w14:val="none"/>
                                </w:rPr>
                                <w:t>Please note, printed Convention documents will not be mailed to Branches. Branches will access all resources from the Convention webpage. </w:t>
                              </w:r>
                            </w:p>
                          </w:tc>
                        </w:tr>
                      </w:tbl>
                      <w:p w14:paraId="5E074821" w14:textId="77777777" w:rsidR="00014FEE" w:rsidRPr="00014FEE" w:rsidRDefault="00014FEE" w:rsidP="00014F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14:ligatures w14:val="none"/>
                          </w:rPr>
                        </w:pPr>
                      </w:p>
                    </w:tc>
                  </w:tr>
                </w:tbl>
                <w:p w14:paraId="05172A7A" w14:textId="77777777" w:rsidR="00014FEE" w:rsidRPr="00014FEE" w:rsidRDefault="00014FEE" w:rsidP="00014FE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kern w:val="0"/>
                      <w:sz w:val="2"/>
                      <w:szCs w:val="2"/>
                      <w14:ligatures w14:val="none"/>
                    </w:rPr>
                  </w:pPr>
                </w:p>
              </w:tc>
            </w:tr>
          </w:tbl>
          <w:p w14:paraId="0075AF0A" w14:textId="77777777" w:rsidR="00014FEE" w:rsidRPr="00014FEE" w:rsidRDefault="00014FEE" w:rsidP="00014FE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D3D3D"/>
                <w:kern w:val="0"/>
                <w14:ligatures w14:val="none"/>
              </w:rPr>
            </w:pPr>
          </w:p>
        </w:tc>
      </w:tr>
      <w:tr w:rsidR="00014FEE" w:rsidRPr="00014FEE" w14:paraId="3E7ECDCB" w14:textId="77777777" w:rsidTr="00014FEE">
        <w:trPr>
          <w:tblCellSpacing w:w="0" w:type="dxa"/>
          <w:jc w:val="center"/>
        </w:trPr>
        <w:tc>
          <w:tcPr>
            <w:tcW w:w="5000" w:type="pct"/>
            <w:shd w:val="clear" w:color="auto" w:fill="EBEBEB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14FEE" w:rsidRPr="00014FEE" w14:paraId="32045892" w14:textId="77777777">
              <w:trPr>
                <w:jc w:val="center"/>
              </w:trPr>
              <w:tc>
                <w:tcPr>
                  <w:tcW w:w="50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14FEE" w:rsidRPr="00014FEE" w14:paraId="6D01BE09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14FEE" w:rsidRPr="00014FEE" w14:paraId="753A6093" w14:textId="77777777">
                          <w:tc>
                            <w:tcPr>
                              <w:tcW w:w="8400" w:type="dxa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14:paraId="5C02DF38" w14:textId="77777777" w:rsidR="00014FEE" w:rsidRPr="00014FEE" w:rsidRDefault="00014FEE" w:rsidP="00014F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hyperlink r:id="rId7" w:tgtFrame="_blank" w:history="1">
                                <w:r w:rsidRPr="00014FEE">
                                  <w:rPr>
                                    <w:rFonts w:ascii="Arial" w:eastAsia="Times New Roman" w:hAnsi="Arial" w:cs="Arial"/>
                                    <w:color w:val="FFFFFF"/>
                                    <w:kern w:val="0"/>
                                    <w:sz w:val="30"/>
                                    <w:szCs w:val="30"/>
                                    <w:bdr w:val="none" w:sz="0" w:space="0" w:color="auto" w:frame="1"/>
                                    <w:shd w:val="clear" w:color="auto" w:fill="CF102D"/>
                                    <w14:ligatures w14:val="none"/>
                                  </w:rPr>
                                  <w:t>Click here to access the Convention Call</w:t>
                                </w:r>
                              </w:hyperlink>
                            </w:p>
                          </w:tc>
                        </w:tr>
                      </w:tbl>
                      <w:p w14:paraId="5B97E38F" w14:textId="77777777" w:rsidR="00014FEE" w:rsidRPr="00014FEE" w:rsidRDefault="00014FEE" w:rsidP="00014F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14:ligatures w14:val="none"/>
                          </w:rPr>
                        </w:pPr>
                      </w:p>
                    </w:tc>
                  </w:tr>
                </w:tbl>
                <w:p w14:paraId="76E45E58" w14:textId="77777777" w:rsidR="00014FEE" w:rsidRPr="00014FEE" w:rsidRDefault="00014FEE" w:rsidP="00014FE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kern w:val="0"/>
                      <w:sz w:val="2"/>
                      <w:szCs w:val="2"/>
                      <w14:ligatures w14:val="none"/>
                    </w:rPr>
                  </w:pPr>
                </w:p>
              </w:tc>
            </w:tr>
          </w:tbl>
          <w:p w14:paraId="6BC6A397" w14:textId="77777777" w:rsidR="00014FEE" w:rsidRPr="00014FEE" w:rsidRDefault="00014FEE" w:rsidP="00014FE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D3D3D"/>
                <w:kern w:val="0"/>
                <w14:ligatures w14:val="none"/>
              </w:rPr>
            </w:pPr>
          </w:p>
        </w:tc>
      </w:tr>
      <w:tr w:rsidR="00014FEE" w:rsidRPr="00014FEE" w14:paraId="0D06FE0C" w14:textId="77777777" w:rsidTr="00014FEE">
        <w:trPr>
          <w:tblCellSpacing w:w="0" w:type="dxa"/>
          <w:jc w:val="center"/>
        </w:trPr>
        <w:tc>
          <w:tcPr>
            <w:tcW w:w="5000" w:type="pct"/>
            <w:shd w:val="clear" w:color="auto" w:fill="EBEBEB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14FEE" w:rsidRPr="00014FEE" w14:paraId="5FB32578" w14:textId="77777777">
              <w:trPr>
                <w:jc w:val="center"/>
              </w:trPr>
              <w:tc>
                <w:tcPr>
                  <w:tcW w:w="5000" w:type="pct"/>
                  <w:shd w:val="clear" w:color="auto" w:fill="FFFFFF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014FEE" w:rsidRPr="00014FEE" w14:paraId="46B484D4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014FEE" w:rsidRPr="00014FEE" w14:paraId="3CBCAD67" w14:textId="77777777">
                          <w:tc>
                            <w:tcPr>
                              <w:tcW w:w="7800" w:type="dxa"/>
                              <w:tcMar>
                                <w:top w:w="0" w:type="dxa"/>
                                <w:left w:w="300" w:type="dxa"/>
                                <w:bottom w:w="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14:paraId="21A9BAFE" w14:textId="77777777" w:rsidR="00014FEE" w:rsidRPr="00014FEE" w:rsidRDefault="00014FEE" w:rsidP="00014F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r w:rsidRPr="00014FEE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14:ligatures w14:val="none"/>
                                </w:rPr>
                                <w:t> </w:t>
                              </w:r>
                            </w:p>
                            <w:p w14:paraId="07775860" w14:textId="77777777" w:rsidR="00014FEE" w:rsidRPr="00014FEE" w:rsidRDefault="00014FEE" w:rsidP="00014FE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r w:rsidRPr="00014FE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kern w:val="0"/>
                                  <w:sz w:val="23"/>
                                  <w:szCs w:val="23"/>
                                  <w14:ligatures w14:val="none"/>
                                </w:rPr>
                                <w:t>Coming online in the Spring:</w:t>
                              </w:r>
                            </w:p>
                            <w:p w14:paraId="088613E6" w14:textId="77777777" w:rsidR="00014FEE" w:rsidRPr="00014FEE" w:rsidRDefault="00014FEE" w:rsidP="00014FEE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15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r w:rsidRPr="00014FEE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3"/>
                                  <w:szCs w:val="23"/>
                                  <w14:ligatures w14:val="none"/>
                                </w:rPr>
                                <w:t>Observer online registration opens</w:t>
                              </w:r>
                            </w:p>
                            <w:p w14:paraId="1AB61ACD" w14:textId="77777777" w:rsidR="00014FEE" w:rsidRPr="00014FEE" w:rsidRDefault="00014FEE" w:rsidP="00014FEE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15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r w:rsidRPr="00014FEE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3"/>
                                  <w:szCs w:val="23"/>
                                  <w14:ligatures w14:val="none"/>
                                </w:rPr>
                                <w:t>Delegate online registration payment opens</w:t>
                              </w:r>
                            </w:p>
                            <w:p w14:paraId="572EDF72" w14:textId="77777777" w:rsidR="00014FEE" w:rsidRPr="00014FEE" w:rsidRDefault="00014FEE" w:rsidP="00014FEE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15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r w:rsidRPr="00014FEE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3"/>
                                  <w:szCs w:val="23"/>
                                  <w14:ligatures w14:val="none"/>
                                </w:rPr>
                                <w:t>Convention voting app available for download</w:t>
                              </w:r>
                            </w:p>
                            <w:p w14:paraId="3C3F025D" w14:textId="77777777" w:rsidR="00014FEE" w:rsidRPr="00014FEE" w:rsidRDefault="00014FEE" w:rsidP="00014FEE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15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r w:rsidRPr="00014FEE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3"/>
                                  <w:szCs w:val="23"/>
                                  <w14:ligatures w14:val="none"/>
                                </w:rPr>
                                <w:t>Committee Reports and Resolutions available for download</w:t>
                              </w:r>
                            </w:p>
                            <w:p w14:paraId="584A7D7B" w14:textId="77777777" w:rsidR="00014FEE" w:rsidRPr="00014FEE" w:rsidRDefault="00014FEE" w:rsidP="00014FE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r w:rsidRPr="00014FEE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14:ligatures w14:val="none"/>
                                </w:rPr>
                                <w:t> </w:t>
                              </w:r>
                            </w:p>
                          </w:tc>
                        </w:tr>
                        <w:tr w:rsidR="00014FEE" w:rsidRPr="00014FEE" w14:paraId="28D4F0A1" w14:textId="77777777">
                          <w:tc>
                            <w:tcPr>
                              <w:tcW w:w="8400" w:type="dxa"/>
                              <w:vAlign w:val="center"/>
                              <w:hideMark/>
                            </w:tcPr>
                            <w:p w14:paraId="2D551A77" w14:textId="77777777" w:rsidR="00014FEE" w:rsidRPr="00014FEE" w:rsidRDefault="00014FEE" w:rsidP="00014F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r w:rsidRPr="00014FEE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14:ligatures w14:val="none"/>
                                </w:rPr>
                                <w:t> </w:t>
                              </w:r>
                            </w:p>
                            <w:p w14:paraId="34E51D19" w14:textId="77777777" w:rsidR="00014FEE" w:rsidRPr="00014FEE" w:rsidRDefault="00014FEE" w:rsidP="00014F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r w:rsidRPr="00014FEE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14:ligatures w14:val="none"/>
                                </w:rPr>
                                <w:t> </w:t>
                              </w:r>
                            </w:p>
                            <w:p w14:paraId="549A2810" w14:textId="77777777" w:rsidR="00014FEE" w:rsidRPr="00014FEE" w:rsidRDefault="00014FEE" w:rsidP="00014F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r w:rsidRPr="00014FEE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3"/>
                                  <w:szCs w:val="23"/>
                                  <w14:ligatures w14:val="none"/>
                                </w:rPr>
                                <w:t>The Convention is your chance to join your comrades around the world as we work towards creating a bright future for the Legion. </w:t>
                              </w:r>
                            </w:p>
                            <w:p w14:paraId="38FFE1CD" w14:textId="77777777" w:rsidR="00014FEE" w:rsidRPr="00014FEE" w:rsidRDefault="00014FEE" w:rsidP="00014F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r w:rsidRPr="00014FEE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14:ligatures w14:val="none"/>
                                </w:rPr>
                                <w:t> </w:t>
                              </w:r>
                            </w:p>
                            <w:p w14:paraId="4B865634" w14:textId="77777777" w:rsidR="00014FEE" w:rsidRPr="00014FEE" w:rsidRDefault="00014FEE" w:rsidP="00014F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r w:rsidRPr="00014FEE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3"/>
                                  <w:szCs w:val="23"/>
                                  <w14:ligatures w14:val="none"/>
                                </w:rPr>
                                <w:t>We hope to see you in Saint John!</w:t>
                              </w:r>
                            </w:p>
                            <w:p w14:paraId="7BA5F5D5" w14:textId="77777777" w:rsidR="00014FEE" w:rsidRPr="00014FEE" w:rsidRDefault="00014FEE" w:rsidP="00014F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r w:rsidRPr="00014FEE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14:ligatures w14:val="none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0C201AE5" w14:textId="77777777" w:rsidR="00014FEE" w:rsidRPr="00014FEE" w:rsidRDefault="00014FEE" w:rsidP="00014F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14:ligatures w14:val="none"/>
                          </w:rPr>
                        </w:pPr>
                      </w:p>
                    </w:tc>
                  </w:tr>
                </w:tbl>
                <w:p w14:paraId="1658975A" w14:textId="77777777" w:rsidR="00014FEE" w:rsidRPr="00014FEE" w:rsidRDefault="00014FEE" w:rsidP="00014FE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kern w:val="0"/>
                      <w:sz w:val="2"/>
                      <w:szCs w:val="2"/>
                      <w14:ligatures w14:val="none"/>
                    </w:rPr>
                  </w:pPr>
                </w:p>
              </w:tc>
            </w:tr>
          </w:tbl>
          <w:p w14:paraId="76B15B43" w14:textId="77777777" w:rsidR="00014FEE" w:rsidRPr="00014FEE" w:rsidRDefault="00014FEE" w:rsidP="00014FE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D3D3D"/>
                <w:kern w:val="0"/>
                <w14:ligatures w14:val="none"/>
              </w:rPr>
            </w:pPr>
          </w:p>
        </w:tc>
      </w:tr>
      <w:tr w:rsidR="00014FEE" w:rsidRPr="00014FEE" w14:paraId="7021E013" w14:textId="77777777" w:rsidTr="00014FEE">
        <w:trPr>
          <w:tblCellSpacing w:w="0" w:type="dxa"/>
          <w:jc w:val="center"/>
        </w:trPr>
        <w:tc>
          <w:tcPr>
            <w:tcW w:w="5000" w:type="pct"/>
            <w:shd w:val="clear" w:color="auto" w:fill="EBEBEB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14FEE" w:rsidRPr="00014FEE" w14:paraId="3B0647E5" w14:textId="77777777">
              <w:trPr>
                <w:jc w:val="center"/>
              </w:trPr>
              <w:tc>
                <w:tcPr>
                  <w:tcW w:w="50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14FEE" w:rsidRPr="00014FEE" w14:paraId="1CB255D6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14FEE" w:rsidRPr="00014FEE" w14:paraId="7D066C22" w14:textId="77777777">
                          <w:tc>
                            <w:tcPr>
                              <w:tcW w:w="8400" w:type="dxa"/>
                              <w:shd w:val="clear" w:color="auto" w:fill="000000"/>
                              <w:tcMar>
                                <w:top w:w="450" w:type="dxa"/>
                                <w:left w:w="300" w:type="dxa"/>
                                <w:bottom w:w="45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14:paraId="604CCAA1" w14:textId="77777777" w:rsidR="00014FEE" w:rsidRPr="00014FEE" w:rsidRDefault="00014FEE" w:rsidP="00014F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  <w:r w:rsidRPr="00014FE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kern w:val="0"/>
                                  <w:sz w:val="30"/>
                                  <w:szCs w:val="30"/>
                                  <w14:ligatures w14:val="none"/>
                                </w:rPr>
                                <w:t xml:space="preserve">Working together to serve Canada's </w:t>
                              </w:r>
                              <w:proofErr w:type="spellStart"/>
                              <w:r w:rsidRPr="00014FE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kern w:val="0"/>
                                  <w:sz w:val="30"/>
                                  <w:szCs w:val="30"/>
                                  <w14:ligatures w14:val="none"/>
                                </w:rPr>
                                <w:t>Vete</w:t>
                              </w:r>
                              <w:proofErr w:type="spellEnd"/>
                            </w:p>
                          </w:tc>
                        </w:tr>
                      </w:tbl>
                      <w:p w14:paraId="7A6F58E5" w14:textId="77777777" w:rsidR="00014FEE" w:rsidRPr="00014FEE" w:rsidRDefault="00014FEE" w:rsidP="00014F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14:ligatures w14:val="none"/>
                          </w:rPr>
                        </w:pPr>
                      </w:p>
                    </w:tc>
                  </w:tr>
                </w:tbl>
                <w:p w14:paraId="0093A3F9" w14:textId="77777777" w:rsidR="00014FEE" w:rsidRPr="00014FEE" w:rsidRDefault="00014FEE" w:rsidP="00014FEE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kern w:val="0"/>
                      <w:sz w:val="2"/>
                      <w:szCs w:val="2"/>
                      <w14:ligatures w14:val="none"/>
                    </w:rPr>
                  </w:pPr>
                </w:p>
              </w:tc>
            </w:tr>
          </w:tbl>
          <w:p w14:paraId="7B00FE1F" w14:textId="77777777" w:rsidR="00014FEE" w:rsidRPr="00014FEE" w:rsidRDefault="00014FEE" w:rsidP="00014FE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D3D3D"/>
                <w:kern w:val="0"/>
                <w14:ligatures w14:val="none"/>
              </w:rPr>
            </w:pPr>
          </w:p>
        </w:tc>
      </w:tr>
    </w:tbl>
    <w:p w14:paraId="2A834E7E" w14:textId="77777777" w:rsidR="00014FEE" w:rsidRPr="00014FEE" w:rsidRDefault="00014FEE">
      <w:pPr>
        <w:rPr>
          <w:rFonts w:ascii="Arial" w:hAnsi="Arial" w:cs="Arial"/>
        </w:rPr>
      </w:pPr>
    </w:p>
    <w:sectPr w:rsidR="00014FEE" w:rsidRPr="00014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9845D1"/>
    <w:multiLevelType w:val="multilevel"/>
    <w:tmpl w:val="6156B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AC3A36"/>
    <w:multiLevelType w:val="multilevel"/>
    <w:tmpl w:val="CA6C0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85261711">
    <w:abstractNumId w:val="1"/>
  </w:num>
  <w:num w:numId="2" w16cid:durableId="1588222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FEE"/>
    <w:rsid w:val="0001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178C2"/>
  <w15:chartTrackingRefBased/>
  <w15:docId w15:val="{23F192D2-6B8B-42B5-AE57-1DE43AC9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4FE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4FE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4FE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4FE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4FE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4FE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4FE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4FE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4FE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4FE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4FE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4FE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4FE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4FE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4FE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4FE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4FE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4FE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14FE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4F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4FE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14FE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14FE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14FE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14FE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14FE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4FE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4FE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14FE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59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egion.ca/2024Conven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gion.ca/2024Conventio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Kocik</dc:creator>
  <cp:keywords/>
  <dc:description/>
  <cp:lastModifiedBy>Ellen Kocik</cp:lastModifiedBy>
  <cp:revision>1</cp:revision>
  <dcterms:created xsi:type="dcterms:W3CDTF">2024-04-15T18:46:00Z</dcterms:created>
  <dcterms:modified xsi:type="dcterms:W3CDTF">2024-04-15T18:47:00Z</dcterms:modified>
</cp:coreProperties>
</file>